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4E3" w:rsidRDefault="003C74E3" w:rsidP="0088049B">
      <w:pPr>
        <w:spacing w:before="120" w:after="120" w:line="360" w:lineRule="auto"/>
        <w:ind w:right="34"/>
        <w:rPr>
          <w:rFonts w:ascii="Futura Lt BT" w:hAnsi="Futura Lt BT"/>
          <w:b/>
          <w:bCs/>
          <w:color w:val="000000"/>
          <w:sz w:val="18"/>
          <w:szCs w:val="18"/>
        </w:rPr>
      </w:pPr>
    </w:p>
    <w:p w:rsidR="003C74E3" w:rsidRDefault="003C74E3" w:rsidP="0088049B">
      <w:pPr>
        <w:spacing w:before="120" w:after="120" w:line="360" w:lineRule="auto"/>
        <w:ind w:right="34"/>
        <w:rPr>
          <w:rFonts w:ascii="Futura Lt BT" w:hAnsi="Futura Lt BT"/>
          <w:b/>
          <w:bCs/>
          <w:color w:val="000000"/>
          <w:sz w:val="18"/>
          <w:szCs w:val="18"/>
        </w:rPr>
      </w:pPr>
    </w:p>
    <w:p w:rsidR="0088049B" w:rsidRPr="003C74E3" w:rsidRDefault="0088049B" w:rsidP="0088049B">
      <w:pPr>
        <w:spacing w:before="120" w:after="120" w:line="360" w:lineRule="auto"/>
        <w:ind w:right="34"/>
        <w:rPr>
          <w:rFonts w:ascii="Futura Lt BT" w:hAnsi="Futura Lt BT"/>
          <w:b/>
          <w:bCs/>
          <w:color w:val="000000"/>
        </w:rPr>
      </w:pPr>
      <w:r w:rsidRPr="003C74E3">
        <w:rPr>
          <w:rFonts w:ascii="Futura Lt BT" w:hAnsi="Futura Lt BT"/>
          <w:b/>
          <w:bCs/>
          <w:color w:val="000000"/>
        </w:rPr>
        <w:t>Allgemeine Geschäftsbedingungen</w:t>
      </w:r>
    </w:p>
    <w:p w:rsidR="0088049B" w:rsidRPr="0079798B" w:rsidRDefault="0088049B" w:rsidP="0088049B">
      <w:pPr>
        <w:autoSpaceDE w:val="0"/>
        <w:autoSpaceDN w:val="0"/>
        <w:adjustRightInd w:val="0"/>
        <w:rPr>
          <w:rFonts w:ascii="Futura Lt BT" w:hAnsi="Futura Lt BT"/>
          <w:b/>
          <w:bCs/>
          <w:color w:val="000000"/>
          <w:sz w:val="18"/>
          <w:szCs w:val="18"/>
        </w:rPr>
      </w:pPr>
      <w:r w:rsidRPr="0079798B">
        <w:rPr>
          <w:rFonts w:ascii="Futura Lt BT" w:hAnsi="Futura Lt BT"/>
          <w:b/>
          <w:bCs/>
          <w:color w:val="000000"/>
          <w:sz w:val="18"/>
          <w:szCs w:val="18"/>
        </w:rPr>
        <w:t>§ 1 Geltungsbereich</w:t>
      </w:r>
    </w:p>
    <w:p w:rsidR="0088049B" w:rsidRPr="0088049B" w:rsidRDefault="0088049B" w:rsidP="0088049B">
      <w:pPr>
        <w:numPr>
          <w:ilvl w:val="0"/>
          <w:numId w:val="3"/>
        </w:numPr>
        <w:autoSpaceDE w:val="0"/>
        <w:autoSpaceDN w:val="0"/>
        <w:adjustRightInd w:val="0"/>
        <w:jc w:val="both"/>
        <w:rPr>
          <w:rFonts w:ascii="Futura Lt BT" w:hAnsi="Futura Lt BT"/>
          <w:color w:val="000000"/>
          <w:sz w:val="16"/>
          <w:szCs w:val="16"/>
        </w:rPr>
      </w:pPr>
      <w:r w:rsidRPr="0088049B">
        <w:rPr>
          <w:rFonts w:ascii="Futura Lt BT" w:hAnsi="Futura Lt BT"/>
          <w:color w:val="000000"/>
          <w:sz w:val="16"/>
          <w:szCs w:val="16"/>
        </w:rPr>
        <w:t>Diese Allgemeinen Geschäftsbedingungen gelten für alle V</w:t>
      </w:r>
      <w:r w:rsidR="00F84790">
        <w:rPr>
          <w:rFonts w:ascii="Futura Lt BT" w:hAnsi="Futura Lt BT"/>
          <w:color w:val="000000"/>
          <w:sz w:val="16"/>
          <w:szCs w:val="16"/>
        </w:rPr>
        <w:t>erträge und Dienstleistungen der IKOME</w:t>
      </w:r>
      <w:r w:rsidR="00F84790" w:rsidRPr="0088049B">
        <w:rPr>
          <w:rFonts w:ascii="Futura Lt BT" w:hAnsi="Futura Lt BT"/>
          <w:sz w:val="16"/>
          <w:szCs w:val="16"/>
          <w:vertAlign w:val="superscript"/>
        </w:rPr>
        <w:t>®</w:t>
      </w:r>
      <w:r w:rsidR="00F84790">
        <w:rPr>
          <w:rFonts w:ascii="Futura Lt BT" w:hAnsi="Futura Lt BT"/>
          <w:color w:val="000000"/>
          <w:sz w:val="16"/>
          <w:szCs w:val="16"/>
        </w:rPr>
        <w:t xml:space="preserve"> Dr. Barth GmbH &amp; Co.KG</w:t>
      </w:r>
      <w:r w:rsidRPr="0088049B">
        <w:rPr>
          <w:rFonts w:ascii="Futura Lt BT" w:hAnsi="Futura Lt BT"/>
          <w:color w:val="000000"/>
          <w:sz w:val="16"/>
          <w:szCs w:val="16"/>
        </w:rPr>
        <w:t xml:space="preserve"> (künftig IKOME</w:t>
      </w:r>
      <w:r w:rsidRPr="0088049B">
        <w:rPr>
          <w:rFonts w:ascii="Futura Lt BT" w:hAnsi="Futura Lt BT"/>
          <w:sz w:val="16"/>
          <w:szCs w:val="16"/>
          <w:vertAlign w:val="superscript"/>
        </w:rPr>
        <w:t>®</w:t>
      </w:r>
      <w:r w:rsidRPr="0088049B">
        <w:rPr>
          <w:rFonts w:ascii="Futura Lt BT" w:hAnsi="Futura Lt BT"/>
          <w:color w:val="000000"/>
          <w:sz w:val="16"/>
          <w:szCs w:val="16"/>
        </w:rPr>
        <w:t>), insbesondere für die Durchführung von Moderations- und Mediationsverfahren sowie von Lehrgängen und Schulungen jeglicher Art.</w:t>
      </w:r>
    </w:p>
    <w:p w:rsidR="0088049B" w:rsidRPr="0088049B" w:rsidRDefault="0088049B" w:rsidP="0088049B">
      <w:pPr>
        <w:numPr>
          <w:ilvl w:val="0"/>
          <w:numId w:val="3"/>
        </w:numPr>
        <w:autoSpaceDE w:val="0"/>
        <w:autoSpaceDN w:val="0"/>
        <w:adjustRightInd w:val="0"/>
        <w:jc w:val="both"/>
        <w:rPr>
          <w:rFonts w:ascii="Futura Lt BT" w:hAnsi="Futura Lt BT"/>
          <w:color w:val="000000"/>
          <w:sz w:val="16"/>
          <w:szCs w:val="16"/>
        </w:rPr>
      </w:pPr>
      <w:r w:rsidRPr="0079798B">
        <w:rPr>
          <w:rFonts w:ascii="Futura Lt BT" w:hAnsi="Futura Lt BT"/>
          <w:color w:val="000000"/>
          <w:sz w:val="16"/>
          <w:szCs w:val="16"/>
        </w:rPr>
        <w:t>Der Geltungsbereich erstreckt sich auch auf alle künftigen Rechtsbeziehungen mit dem Kunden.</w:t>
      </w:r>
    </w:p>
    <w:p w:rsidR="0088049B" w:rsidRPr="0088049B" w:rsidRDefault="0088049B" w:rsidP="0088049B">
      <w:pPr>
        <w:numPr>
          <w:ilvl w:val="0"/>
          <w:numId w:val="3"/>
        </w:numPr>
        <w:autoSpaceDE w:val="0"/>
        <w:autoSpaceDN w:val="0"/>
        <w:adjustRightInd w:val="0"/>
        <w:jc w:val="both"/>
        <w:rPr>
          <w:rFonts w:ascii="Futura Lt BT" w:hAnsi="Futura Lt BT"/>
          <w:color w:val="000000"/>
          <w:sz w:val="16"/>
          <w:szCs w:val="16"/>
        </w:rPr>
      </w:pPr>
      <w:r w:rsidRPr="0079798B">
        <w:rPr>
          <w:rFonts w:ascii="Futura Lt BT" w:hAnsi="Futura Lt BT"/>
          <w:color w:val="000000"/>
          <w:sz w:val="16"/>
          <w:szCs w:val="16"/>
        </w:rPr>
        <w:t>Geschäftsbedingungen der Kunden finden nur Anwendung, wenn dies ausdrücklich</w:t>
      </w:r>
      <w:r>
        <w:rPr>
          <w:rFonts w:ascii="Futura Lt BT" w:hAnsi="Futura Lt BT"/>
          <w:color w:val="000000"/>
          <w:sz w:val="16"/>
          <w:szCs w:val="16"/>
        </w:rPr>
        <w:t xml:space="preserve"> </w:t>
      </w:r>
      <w:r w:rsidRPr="0079798B">
        <w:rPr>
          <w:rFonts w:ascii="Futura Lt BT" w:hAnsi="Futura Lt BT"/>
          <w:color w:val="000000"/>
          <w:sz w:val="16"/>
          <w:szCs w:val="16"/>
        </w:rPr>
        <w:t>schriftlich vereinbart wurde.</w:t>
      </w:r>
    </w:p>
    <w:p w:rsidR="0088049B" w:rsidRPr="0079798B" w:rsidRDefault="0088049B" w:rsidP="0088049B">
      <w:pPr>
        <w:autoSpaceDE w:val="0"/>
        <w:autoSpaceDN w:val="0"/>
        <w:adjustRightInd w:val="0"/>
        <w:rPr>
          <w:rFonts w:ascii="Futura Lt BT" w:hAnsi="Futura Lt BT"/>
          <w:b/>
          <w:bCs/>
          <w:color w:val="000000"/>
          <w:sz w:val="18"/>
          <w:szCs w:val="18"/>
        </w:rPr>
      </w:pPr>
      <w:r w:rsidRPr="0079798B">
        <w:rPr>
          <w:rFonts w:ascii="Futura Lt BT" w:hAnsi="Futura Lt BT"/>
          <w:b/>
          <w:bCs/>
          <w:color w:val="000000"/>
          <w:sz w:val="18"/>
          <w:szCs w:val="18"/>
        </w:rPr>
        <w:t>§ 2 Vertr</w:t>
      </w:r>
      <w:r>
        <w:rPr>
          <w:rFonts w:ascii="Futura Lt BT" w:hAnsi="Futura Lt BT"/>
          <w:b/>
          <w:bCs/>
          <w:color w:val="000000"/>
          <w:sz w:val="18"/>
          <w:szCs w:val="18"/>
        </w:rPr>
        <w:t>agsgegenstand / Leistungsumfang</w:t>
      </w:r>
    </w:p>
    <w:p w:rsidR="0088049B" w:rsidRPr="0088049B" w:rsidRDefault="0088049B" w:rsidP="0088049B">
      <w:pPr>
        <w:pStyle w:val="Textkrper-Zeileneinzug"/>
        <w:jc w:val="both"/>
        <w:rPr>
          <w:rFonts w:ascii="Futura Lt BT" w:hAnsi="Futura Lt BT"/>
          <w:sz w:val="16"/>
          <w:szCs w:val="16"/>
        </w:rPr>
      </w:pPr>
      <w:r w:rsidRPr="0079798B">
        <w:rPr>
          <w:rFonts w:ascii="Futura Lt BT" w:hAnsi="Futura Lt BT"/>
          <w:sz w:val="16"/>
          <w:szCs w:val="16"/>
        </w:rPr>
        <w:t>Gegenstand des Auftrags ist die vereinbarte Tätigkeit, nicht die Erzielung eines bestimmten</w:t>
      </w:r>
      <w:r>
        <w:rPr>
          <w:rFonts w:ascii="Futura Lt BT" w:hAnsi="Futura Lt BT"/>
          <w:sz w:val="16"/>
          <w:szCs w:val="16"/>
        </w:rPr>
        <w:t xml:space="preserve"> </w:t>
      </w:r>
      <w:r w:rsidRPr="0079798B">
        <w:rPr>
          <w:rFonts w:ascii="Futura Lt BT" w:hAnsi="Futura Lt BT"/>
          <w:sz w:val="16"/>
          <w:szCs w:val="16"/>
        </w:rPr>
        <w:t>rechtlichen oder wirtschaftlichen Erfolges, soweit nichts anderes vereinbart ist. Der Auftrag wird grundsätzlich IKOME</w:t>
      </w:r>
      <w:r w:rsidRPr="0088049B">
        <w:rPr>
          <w:rFonts w:ascii="Futura Lt BT" w:hAnsi="Futura Lt BT"/>
          <w:sz w:val="16"/>
          <w:szCs w:val="16"/>
          <w:vertAlign w:val="superscript"/>
        </w:rPr>
        <w:t>®</w:t>
      </w:r>
      <w:r w:rsidRPr="0079798B">
        <w:rPr>
          <w:rFonts w:ascii="Futura Lt BT" w:hAnsi="Futura Lt BT"/>
          <w:sz w:val="16"/>
          <w:szCs w:val="16"/>
        </w:rPr>
        <w:t xml:space="preserve"> erteilt, soweit nicht die Beauftragung einer bestimmten Person ausdrüc</w:t>
      </w:r>
      <w:r>
        <w:rPr>
          <w:rFonts w:ascii="Futura Lt BT" w:hAnsi="Futura Lt BT"/>
          <w:sz w:val="16"/>
          <w:szCs w:val="16"/>
        </w:rPr>
        <w:t xml:space="preserve">klich vereinbart ist. In allen </w:t>
      </w:r>
      <w:r w:rsidRPr="0079798B">
        <w:rPr>
          <w:rFonts w:ascii="Futura Lt BT" w:hAnsi="Futura Lt BT"/>
          <w:sz w:val="16"/>
          <w:szCs w:val="16"/>
        </w:rPr>
        <w:t>Fällen steht das Honorar ausschließlich IKOME</w:t>
      </w:r>
      <w:r w:rsidRPr="0088049B">
        <w:rPr>
          <w:rFonts w:ascii="Futura Lt BT" w:hAnsi="Futura Lt BT"/>
          <w:sz w:val="16"/>
          <w:szCs w:val="16"/>
          <w:vertAlign w:val="superscript"/>
        </w:rPr>
        <w:t>®</w:t>
      </w:r>
      <w:r w:rsidRPr="0079798B">
        <w:rPr>
          <w:rFonts w:ascii="Futura Lt BT" w:hAnsi="Futura Lt BT"/>
          <w:sz w:val="16"/>
          <w:szCs w:val="16"/>
        </w:rPr>
        <w:t xml:space="preserve"> zu.</w:t>
      </w:r>
    </w:p>
    <w:p w:rsidR="0088049B" w:rsidRPr="0079798B" w:rsidRDefault="0088049B" w:rsidP="0088049B">
      <w:pPr>
        <w:autoSpaceDE w:val="0"/>
        <w:autoSpaceDN w:val="0"/>
        <w:adjustRightInd w:val="0"/>
        <w:rPr>
          <w:rFonts w:ascii="Futura Lt BT" w:hAnsi="Futura Lt BT"/>
          <w:b/>
          <w:bCs/>
          <w:color w:val="000000"/>
          <w:sz w:val="18"/>
          <w:szCs w:val="18"/>
        </w:rPr>
      </w:pPr>
      <w:r w:rsidRPr="0079798B">
        <w:rPr>
          <w:rFonts w:ascii="Futura Lt BT" w:hAnsi="Futura Lt BT"/>
          <w:b/>
          <w:bCs/>
          <w:color w:val="000000"/>
          <w:sz w:val="18"/>
          <w:szCs w:val="18"/>
        </w:rPr>
        <w:t>§ 3 Allparteilichkeit/ Rechtsberatung</w:t>
      </w:r>
    </w:p>
    <w:p w:rsidR="0088049B" w:rsidRPr="0088049B" w:rsidRDefault="0088049B" w:rsidP="0088049B">
      <w:pPr>
        <w:pStyle w:val="Textkrper-Zeileneinzug"/>
        <w:jc w:val="both"/>
        <w:rPr>
          <w:rFonts w:ascii="Futura Lt BT" w:hAnsi="Futura Lt BT"/>
          <w:sz w:val="16"/>
          <w:szCs w:val="16"/>
        </w:rPr>
      </w:pPr>
      <w:r w:rsidRPr="0079798B">
        <w:rPr>
          <w:rFonts w:ascii="Futura Lt BT" w:hAnsi="Futura Lt BT"/>
          <w:sz w:val="16"/>
          <w:szCs w:val="16"/>
        </w:rPr>
        <w:t>Im Falle von Mediationsverfahren verpflichten sich die von IKOME</w:t>
      </w:r>
      <w:r w:rsidRPr="0088049B">
        <w:rPr>
          <w:rFonts w:ascii="Futura Lt BT" w:hAnsi="Futura Lt BT"/>
          <w:sz w:val="16"/>
          <w:szCs w:val="16"/>
          <w:vertAlign w:val="superscript"/>
        </w:rPr>
        <w:t>®</w:t>
      </w:r>
      <w:r w:rsidRPr="0079798B">
        <w:rPr>
          <w:rFonts w:ascii="Futura Lt BT" w:hAnsi="Futura Lt BT"/>
          <w:sz w:val="16"/>
          <w:szCs w:val="16"/>
        </w:rPr>
        <w:t xml:space="preserve"> eingesetzten Mediatoren zu absoluter Neutralität und Allparteilichkeit und werden dabei für einzelne Parteien nicht rechtsberatend tätig.</w:t>
      </w:r>
    </w:p>
    <w:p w:rsidR="0088049B" w:rsidRPr="0079798B" w:rsidRDefault="0088049B" w:rsidP="0088049B">
      <w:pPr>
        <w:autoSpaceDE w:val="0"/>
        <w:autoSpaceDN w:val="0"/>
        <w:adjustRightInd w:val="0"/>
        <w:rPr>
          <w:rFonts w:ascii="Futura Lt BT" w:hAnsi="Futura Lt BT"/>
          <w:b/>
          <w:bCs/>
          <w:color w:val="000000"/>
          <w:sz w:val="18"/>
          <w:szCs w:val="18"/>
        </w:rPr>
      </w:pPr>
      <w:r w:rsidRPr="0079798B">
        <w:rPr>
          <w:rFonts w:ascii="Futura Lt BT" w:hAnsi="Futura Lt BT"/>
          <w:b/>
          <w:bCs/>
          <w:color w:val="000000"/>
          <w:sz w:val="18"/>
          <w:szCs w:val="18"/>
        </w:rPr>
        <w:t>§ 4 Schweigepflicht / Einzelgespräche / Korrespondenz</w:t>
      </w:r>
    </w:p>
    <w:p w:rsidR="0088049B" w:rsidRPr="0088049B" w:rsidRDefault="0088049B" w:rsidP="0088049B">
      <w:pPr>
        <w:numPr>
          <w:ilvl w:val="0"/>
          <w:numId w:val="4"/>
        </w:numPr>
        <w:autoSpaceDE w:val="0"/>
        <w:autoSpaceDN w:val="0"/>
        <w:adjustRightInd w:val="0"/>
        <w:jc w:val="both"/>
        <w:rPr>
          <w:rFonts w:ascii="Futura Lt BT" w:hAnsi="Futura Lt BT"/>
          <w:color w:val="000000"/>
          <w:sz w:val="16"/>
          <w:szCs w:val="16"/>
        </w:rPr>
      </w:pPr>
      <w:r w:rsidRPr="0088049B">
        <w:rPr>
          <w:rFonts w:ascii="Futura Lt BT" w:hAnsi="Futura Lt BT"/>
          <w:color w:val="000000"/>
          <w:sz w:val="16"/>
          <w:szCs w:val="16"/>
        </w:rPr>
        <w:t>IKOME</w:t>
      </w:r>
      <w:r w:rsidRPr="0088049B">
        <w:rPr>
          <w:rFonts w:ascii="Futura Lt BT" w:hAnsi="Futura Lt BT"/>
          <w:sz w:val="16"/>
          <w:szCs w:val="16"/>
          <w:vertAlign w:val="superscript"/>
        </w:rPr>
        <w:t>®</w:t>
      </w:r>
      <w:r w:rsidRPr="0088049B">
        <w:rPr>
          <w:rFonts w:ascii="Futura Lt BT" w:hAnsi="Futura Lt BT"/>
          <w:color w:val="000000"/>
          <w:sz w:val="16"/>
          <w:szCs w:val="16"/>
        </w:rPr>
        <w:t xml:space="preserve"> verpflichtet sich, über alle Informationen oder Geschäfts- und Betriebsgeheimnisse des Kunden, die IKOME im Zusammenhang mit dem Auftrag bekannt werden, Stillschweigen zu wahren. Die Weitergabe an nicht mit der Durchführung des Auftrags beschäftigte Dritte darf nur mit Einwilligung des Kunden erfolgen.</w:t>
      </w:r>
    </w:p>
    <w:p w:rsidR="0088049B" w:rsidRPr="0088049B" w:rsidRDefault="0088049B" w:rsidP="0088049B">
      <w:pPr>
        <w:numPr>
          <w:ilvl w:val="0"/>
          <w:numId w:val="4"/>
        </w:numPr>
        <w:autoSpaceDE w:val="0"/>
        <w:autoSpaceDN w:val="0"/>
        <w:adjustRightInd w:val="0"/>
        <w:jc w:val="both"/>
        <w:rPr>
          <w:rFonts w:ascii="Futura Lt BT" w:hAnsi="Futura Lt BT"/>
          <w:color w:val="000000"/>
          <w:sz w:val="16"/>
          <w:szCs w:val="16"/>
        </w:rPr>
      </w:pPr>
      <w:r w:rsidRPr="0088049B">
        <w:rPr>
          <w:rFonts w:ascii="Futura Lt BT" w:hAnsi="Futura Lt BT"/>
          <w:color w:val="000000"/>
          <w:sz w:val="16"/>
          <w:szCs w:val="16"/>
        </w:rPr>
        <w:t>Im Falle von Mediations- oder Moderationsverfahren kann IKOME</w:t>
      </w:r>
      <w:r w:rsidRPr="0088049B">
        <w:rPr>
          <w:rFonts w:ascii="Futura Lt BT" w:hAnsi="Futura Lt BT"/>
          <w:sz w:val="16"/>
          <w:szCs w:val="16"/>
          <w:vertAlign w:val="superscript"/>
        </w:rPr>
        <w:t>®</w:t>
      </w:r>
      <w:r w:rsidRPr="0088049B">
        <w:rPr>
          <w:rFonts w:ascii="Futura Lt BT" w:hAnsi="Futura Lt BT"/>
          <w:color w:val="000000"/>
          <w:sz w:val="16"/>
          <w:szCs w:val="16"/>
        </w:rPr>
        <w:t xml:space="preserve"> die Durchführung von Einzelgesprächen vorschlagen, wobei jeder Beteiligte ein Anrecht auf ein separates Treffen von ungefähr gleicher Dauer hat. Die Mediatoren / Moderatoren dürfen die in Einzelgesprächen mit einem der Beteiligten gewonnenen Informationen und Sichtweisen nicht ohne ausdrückliche Zustimmung des jeweiligen Einzelgesprächspartners an die übrigen Beteiligten und sonstige Personen weitergeben.</w:t>
      </w:r>
    </w:p>
    <w:p w:rsidR="0088049B" w:rsidRPr="0088049B" w:rsidRDefault="0088049B" w:rsidP="0088049B">
      <w:pPr>
        <w:numPr>
          <w:ilvl w:val="0"/>
          <w:numId w:val="4"/>
        </w:numPr>
        <w:autoSpaceDE w:val="0"/>
        <w:autoSpaceDN w:val="0"/>
        <w:adjustRightInd w:val="0"/>
        <w:jc w:val="both"/>
        <w:rPr>
          <w:rFonts w:ascii="Futura Lt BT" w:hAnsi="Futura Lt BT"/>
          <w:color w:val="000000"/>
          <w:sz w:val="18"/>
          <w:szCs w:val="18"/>
        </w:rPr>
      </w:pPr>
      <w:r w:rsidRPr="0088049B">
        <w:rPr>
          <w:rFonts w:ascii="Futura Lt BT" w:hAnsi="Futura Lt BT"/>
          <w:color w:val="000000"/>
          <w:sz w:val="16"/>
          <w:szCs w:val="16"/>
        </w:rPr>
        <w:t>IKOME</w:t>
      </w:r>
      <w:r w:rsidRPr="0088049B">
        <w:rPr>
          <w:rFonts w:ascii="Futura Lt BT" w:hAnsi="Futura Lt BT"/>
          <w:sz w:val="16"/>
          <w:szCs w:val="16"/>
          <w:vertAlign w:val="superscript"/>
        </w:rPr>
        <w:t>®</w:t>
      </w:r>
      <w:r w:rsidRPr="0088049B">
        <w:rPr>
          <w:rFonts w:ascii="Futura Lt BT" w:hAnsi="Futura Lt BT"/>
          <w:color w:val="000000"/>
          <w:sz w:val="16"/>
          <w:szCs w:val="16"/>
        </w:rPr>
        <w:t xml:space="preserve"> ist befugt, bei Mitteilung einer E-Mail-Adresse ohne Sicherungsmaßnahmen (Verschlüsselung) dem Kunden Informationen an diese E-Mail-Adresse zu übermitteln, es sei denn, aus den Umständen wäre eine Gefährdung der Interessen des Kunden unmittelbar erkennbar oder der Kunde widerspricht oder widerruft sein Einverständnis mit dieser Verfahrensweise oder gibt sonst eine Änderung der Kommunikationsdaten bekannt.</w:t>
      </w:r>
    </w:p>
    <w:p w:rsidR="0088049B" w:rsidRPr="0079798B" w:rsidRDefault="0088049B" w:rsidP="0088049B">
      <w:pPr>
        <w:autoSpaceDE w:val="0"/>
        <w:autoSpaceDN w:val="0"/>
        <w:adjustRightInd w:val="0"/>
        <w:rPr>
          <w:rFonts w:ascii="Futura Lt BT" w:hAnsi="Futura Lt BT"/>
          <w:b/>
          <w:bCs/>
          <w:color w:val="000000"/>
          <w:sz w:val="18"/>
          <w:szCs w:val="18"/>
        </w:rPr>
      </w:pPr>
      <w:r w:rsidRPr="0079798B">
        <w:rPr>
          <w:rFonts w:ascii="Futura Lt BT" w:hAnsi="Futura Lt BT"/>
          <w:b/>
          <w:bCs/>
          <w:color w:val="000000"/>
          <w:sz w:val="18"/>
          <w:szCs w:val="18"/>
        </w:rPr>
        <w:t>§ 5 Haftung, Haftungsbeschränkung auf 100.000 Euro</w:t>
      </w:r>
    </w:p>
    <w:p w:rsidR="0088049B" w:rsidRPr="0088049B" w:rsidRDefault="0088049B" w:rsidP="0088049B">
      <w:pPr>
        <w:numPr>
          <w:ilvl w:val="0"/>
          <w:numId w:val="5"/>
        </w:numPr>
        <w:autoSpaceDE w:val="0"/>
        <w:autoSpaceDN w:val="0"/>
        <w:adjustRightInd w:val="0"/>
        <w:jc w:val="both"/>
        <w:rPr>
          <w:rFonts w:ascii="Futura Lt BT" w:hAnsi="Futura Lt BT"/>
          <w:color w:val="000000"/>
          <w:sz w:val="16"/>
          <w:szCs w:val="16"/>
        </w:rPr>
      </w:pPr>
      <w:r w:rsidRPr="0088049B">
        <w:rPr>
          <w:rFonts w:ascii="Futura Lt BT" w:hAnsi="Futura Lt BT"/>
          <w:color w:val="000000"/>
          <w:sz w:val="16"/>
          <w:szCs w:val="16"/>
        </w:rPr>
        <w:t>IKOME</w:t>
      </w:r>
      <w:r w:rsidRPr="0088049B">
        <w:rPr>
          <w:rFonts w:ascii="Futura Lt BT" w:hAnsi="Futura Lt BT"/>
          <w:sz w:val="16"/>
          <w:szCs w:val="16"/>
          <w:vertAlign w:val="superscript"/>
        </w:rPr>
        <w:t>®</w:t>
      </w:r>
      <w:r w:rsidRPr="0088049B">
        <w:rPr>
          <w:rFonts w:ascii="Futura Lt BT" w:hAnsi="Futura Lt BT"/>
          <w:color w:val="000000"/>
          <w:sz w:val="16"/>
          <w:szCs w:val="16"/>
        </w:rPr>
        <w:t xml:space="preserve"> haftet dem Kunden gegenüber, gleichgültig aus welchem Rechtsgrund, für die von ihm bzw. seinen Mitarbeitern vorsätzlich oder grob fahrlässig verursachten Schäden.</w:t>
      </w:r>
    </w:p>
    <w:p w:rsidR="0088049B" w:rsidRPr="0088049B" w:rsidRDefault="0088049B" w:rsidP="0088049B">
      <w:pPr>
        <w:numPr>
          <w:ilvl w:val="0"/>
          <w:numId w:val="5"/>
        </w:numPr>
        <w:autoSpaceDE w:val="0"/>
        <w:autoSpaceDN w:val="0"/>
        <w:adjustRightInd w:val="0"/>
        <w:jc w:val="both"/>
        <w:rPr>
          <w:rFonts w:ascii="Futura Lt BT" w:hAnsi="Futura Lt BT"/>
          <w:color w:val="000000"/>
          <w:sz w:val="18"/>
          <w:szCs w:val="18"/>
        </w:rPr>
      </w:pPr>
      <w:r w:rsidRPr="0088049B">
        <w:rPr>
          <w:rFonts w:ascii="Futura Lt BT" w:hAnsi="Futura Lt BT"/>
          <w:color w:val="000000"/>
          <w:sz w:val="16"/>
          <w:szCs w:val="16"/>
        </w:rPr>
        <w:t>Die Haftung von IKOME</w:t>
      </w:r>
      <w:r w:rsidRPr="0088049B">
        <w:rPr>
          <w:rFonts w:ascii="Futura Lt BT" w:hAnsi="Futura Lt BT"/>
          <w:sz w:val="16"/>
          <w:szCs w:val="16"/>
          <w:vertAlign w:val="superscript"/>
        </w:rPr>
        <w:t>®</w:t>
      </w:r>
      <w:r w:rsidRPr="0088049B">
        <w:rPr>
          <w:rFonts w:ascii="Futura Lt BT" w:hAnsi="Futura Lt BT"/>
          <w:color w:val="000000"/>
          <w:sz w:val="16"/>
          <w:szCs w:val="16"/>
        </w:rPr>
        <w:t xml:space="preserve"> aus dem zwischen ihm und dem Kunden bestehenden Vertragsverhältnis auf Ersatz eines durch einfache Fahrlässigkeit verursachten Schadens wird hiermit auf 100.000 EURO beschränkt. Für Vorsatz und grobe Fahrlässigkeit bleibt die gesetzliche Haftung unberührt.</w:t>
      </w:r>
    </w:p>
    <w:p w:rsidR="0088049B" w:rsidRPr="0079798B" w:rsidRDefault="0088049B" w:rsidP="0088049B">
      <w:pPr>
        <w:autoSpaceDE w:val="0"/>
        <w:autoSpaceDN w:val="0"/>
        <w:adjustRightInd w:val="0"/>
        <w:rPr>
          <w:rFonts w:ascii="Futura Lt BT" w:hAnsi="Futura Lt BT"/>
          <w:b/>
          <w:bCs/>
          <w:color w:val="000000"/>
          <w:sz w:val="18"/>
          <w:szCs w:val="18"/>
        </w:rPr>
      </w:pPr>
      <w:r w:rsidRPr="0079798B">
        <w:rPr>
          <w:rFonts w:ascii="Futura Lt BT" w:hAnsi="Futura Lt BT"/>
          <w:b/>
          <w:bCs/>
          <w:color w:val="000000"/>
          <w:sz w:val="18"/>
          <w:szCs w:val="18"/>
        </w:rPr>
        <w:t>§ 6 Gebühren und Auslagen / Zahlungsbedingungen / Aufrechnung</w:t>
      </w:r>
    </w:p>
    <w:p w:rsidR="0088049B" w:rsidRPr="0088049B" w:rsidRDefault="0088049B" w:rsidP="0088049B">
      <w:pPr>
        <w:numPr>
          <w:ilvl w:val="0"/>
          <w:numId w:val="6"/>
        </w:numPr>
        <w:autoSpaceDE w:val="0"/>
        <w:autoSpaceDN w:val="0"/>
        <w:adjustRightInd w:val="0"/>
        <w:jc w:val="both"/>
        <w:rPr>
          <w:rFonts w:ascii="Futura Lt BT" w:hAnsi="Futura Lt BT"/>
          <w:color w:val="000000"/>
          <w:sz w:val="16"/>
          <w:szCs w:val="16"/>
        </w:rPr>
      </w:pPr>
      <w:r w:rsidRPr="0088049B">
        <w:rPr>
          <w:rFonts w:ascii="Futura Lt BT" w:hAnsi="Futura Lt BT"/>
          <w:color w:val="000000"/>
          <w:sz w:val="16"/>
          <w:szCs w:val="16"/>
        </w:rPr>
        <w:t>Alle Honorarforderungen werden mit Rechnungsstellung fällig und sind sofort ohne Abzüge zahlbar. Zahlungsanweisungen sowie Schecks und Wechsel werden nur unter Berechnung aller Einziehungs- und Diskontspesen angenommen und gelten nur dann als Erfüllung des Zahlungsanspruches, wenn der Betrag eingelöst wird und IKOME</w:t>
      </w:r>
      <w:r w:rsidRPr="0088049B">
        <w:rPr>
          <w:rFonts w:ascii="Futura Lt BT" w:hAnsi="Futura Lt BT"/>
          <w:sz w:val="16"/>
          <w:szCs w:val="16"/>
          <w:vertAlign w:val="superscript"/>
        </w:rPr>
        <w:t>®</w:t>
      </w:r>
      <w:r w:rsidRPr="0088049B">
        <w:rPr>
          <w:rFonts w:ascii="Futura Lt BT" w:hAnsi="Futura Lt BT"/>
          <w:color w:val="000000"/>
          <w:sz w:val="16"/>
          <w:szCs w:val="16"/>
        </w:rPr>
        <w:t xml:space="preserve"> uneingeschränkt zur Verfügung steht.</w:t>
      </w:r>
    </w:p>
    <w:p w:rsidR="0088049B" w:rsidRPr="0088049B" w:rsidRDefault="0088049B" w:rsidP="0088049B">
      <w:pPr>
        <w:numPr>
          <w:ilvl w:val="0"/>
          <w:numId w:val="6"/>
        </w:numPr>
        <w:autoSpaceDE w:val="0"/>
        <w:autoSpaceDN w:val="0"/>
        <w:adjustRightInd w:val="0"/>
        <w:jc w:val="both"/>
        <w:rPr>
          <w:rFonts w:ascii="Futura Lt BT" w:hAnsi="Futura Lt BT"/>
          <w:color w:val="000000"/>
          <w:sz w:val="16"/>
          <w:szCs w:val="16"/>
        </w:rPr>
      </w:pPr>
      <w:r w:rsidRPr="0088049B">
        <w:rPr>
          <w:rFonts w:ascii="Futura Lt BT" w:hAnsi="Futura Lt BT"/>
          <w:color w:val="000000"/>
          <w:sz w:val="16"/>
          <w:szCs w:val="16"/>
        </w:rPr>
        <w:t>Eine Aufrechnung gegen Forderungen von IKOME</w:t>
      </w:r>
      <w:r w:rsidRPr="0088049B">
        <w:rPr>
          <w:rFonts w:ascii="Futura Lt BT" w:hAnsi="Futura Lt BT"/>
          <w:sz w:val="16"/>
          <w:szCs w:val="16"/>
          <w:vertAlign w:val="superscript"/>
        </w:rPr>
        <w:t>®</w:t>
      </w:r>
      <w:r w:rsidRPr="0088049B">
        <w:rPr>
          <w:rFonts w:ascii="Futura Lt BT" w:hAnsi="Futura Lt BT"/>
          <w:color w:val="000000"/>
          <w:sz w:val="16"/>
          <w:szCs w:val="16"/>
        </w:rPr>
        <w:t xml:space="preserve"> ist nur mit unbestrittenen oder rechtskräftig festgestellten Forderungen zulässig.</w:t>
      </w:r>
    </w:p>
    <w:p w:rsidR="0088049B" w:rsidRPr="0088049B" w:rsidRDefault="0088049B" w:rsidP="0088049B">
      <w:pPr>
        <w:numPr>
          <w:ilvl w:val="0"/>
          <w:numId w:val="6"/>
        </w:numPr>
        <w:autoSpaceDE w:val="0"/>
        <w:autoSpaceDN w:val="0"/>
        <w:adjustRightInd w:val="0"/>
        <w:jc w:val="both"/>
        <w:rPr>
          <w:rFonts w:ascii="Futura Lt BT" w:hAnsi="Futura Lt BT"/>
          <w:color w:val="000000"/>
          <w:sz w:val="18"/>
          <w:szCs w:val="18"/>
        </w:rPr>
      </w:pPr>
      <w:r w:rsidRPr="0088049B">
        <w:rPr>
          <w:rFonts w:ascii="Futura Lt BT" w:hAnsi="Futura Lt BT"/>
          <w:color w:val="000000"/>
          <w:sz w:val="16"/>
          <w:szCs w:val="16"/>
        </w:rPr>
        <w:t xml:space="preserve">Angebots- und Rechnungsbeträge verstehen sich grundsätzlich netto zzgl. gesetzl. </w:t>
      </w:r>
      <w:proofErr w:type="spellStart"/>
      <w:r w:rsidRPr="0088049B">
        <w:rPr>
          <w:rFonts w:ascii="Futura Lt BT" w:hAnsi="Futura Lt BT"/>
          <w:color w:val="000000"/>
          <w:sz w:val="16"/>
          <w:szCs w:val="16"/>
        </w:rPr>
        <w:t>USt</w:t>
      </w:r>
      <w:proofErr w:type="spellEnd"/>
      <w:r w:rsidRPr="0088049B">
        <w:rPr>
          <w:rFonts w:ascii="Futura Lt BT" w:hAnsi="Futura Lt BT"/>
          <w:color w:val="000000"/>
          <w:sz w:val="16"/>
          <w:szCs w:val="16"/>
        </w:rPr>
        <w:t>.</w:t>
      </w:r>
    </w:p>
    <w:p w:rsidR="0088049B" w:rsidRPr="0079798B" w:rsidRDefault="0088049B" w:rsidP="0088049B">
      <w:pPr>
        <w:autoSpaceDE w:val="0"/>
        <w:autoSpaceDN w:val="0"/>
        <w:adjustRightInd w:val="0"/>
        <w:rPr>
          <w:rFonts w:ascii="Futura Lt BT" w:hAnsi="Futura Lt BT"/>
          <w:b/>
          <w:bCs/>
          <w:color w:val="000000"/>
          <w:sz w:val="16"/>
          <w:szCs w:val="16"/>
        </w:rPr>
      </w:pPr>
      <w:r w:rsidRPr="0079798B">
        <w:rPr>
          <w:rFonts w:ascii="Futura Lt BT" w:hAnsi="Futura Lt BT"/>
          <w:b/>
          <w:bCs/>
          <w:color w:val="000000"/>
          <w:sz w:val="18"/>
          <w:szCs w:val="18"/>
        </w:rPr>
        <w:t>§ 7 Kündigung/ Rücktrittsrecht/ Absage von Veranstaltungen</w:t>
      </w:r>
    </w:p>
    <w:p w:rsidR="0088049B" w:rsidRPr="0088049B" w:rsidRDefault="0088049B" w:rsidP="0088049B">
      <w:pPr>
        <w:numPr>
          <w:ilvl w:val="0"/>
          <w:numId w:val="8"/>
        </w:numPr>
        <w:autoSpaceDE w:val="0"/>
        <w:autoSpaceDN w:val="0"/>
        <w:adjustRightInd w:val="0"/>
        <w:jc w:val="both"/>
        <w:rPr>
          <w:rFonts w:ascii="Futura Lt BT" w:hAnsi="Futura Lt BT"/>
          <w:color w:val="000000"/>
          <w:sz w:val="16"/>
          <w:szCs w:val="16"/>
        </w:rPr>
      </w:pPr>
      <w:r w:rsidRPr="0088049B">
        <w:rPr>
          <w:rFonts w:ascii="Futura Lt BT" w:hAnsi="Futura Lt BT"/>
          <w:sz w:val="16"/>
          <w:szCs w:val="16"/>
        </w:rPr>
        <w:t>Bei vereinbarten Veranstaltungen, Seminaren, Schulungen, Moderationen oder Med</w:t>
      </w:r>
      <w:r w:rsidR="00D8382B">
        <w:rPr>
          <w:rFonts w:ascii="Futura Lt BT" w:hAnsi="Futura Lt BT"/>
          <w:sz w:val="16"/>
          <w:szCs w:val="16"/>
        </w:rPr>
        <w:t>iationen ist ein Rücktritt bis 4</w:t>
      </w:r>
      <w:r w:rsidRPr="0088049B">
        <w:rPr>
          <w:rFonts w:ascii="Futura Lt BT" w:hAnsi="Futura Lt BT"/>
          <w:sz w:val="16"/>
          <w:szCs w:val="16"/>
        </w:rPr>
        <w:t xml:space="preserve"> Wochen vor dem vereinbarte</w:t>
      </w:r>
      <w:r w:rsidR="00D8382B">
        <w:rPr>
          <w:rFonts w:ascii="Futura Lt BT" w:hAnsi="Futura Lt BT"/>
          <w:sz w:val="16"/>
          <w:szCs w:val="16"/>
        </w:rPr>
        <w:t>n Termin jederzeit möglich. Ab 4</w:t>
      </w:r>
      <w:r w:rsidRPr="0088049B">
        <w:rPr>
          <w:rFonts w:ascii="Futura Lt BT" w:hAnsi="Futura Lt BT"/>
          <w:sz w:val="16"/>
          <w:szCs w:val="16"/>
        </w:rPr>
        <w:t xml:space="preserve"> Wochen vor dem vereinbarten Termin wird die komplette Summe fällig. Dieser Betrag muss auch bei Nichterscheinen bezahlt werden. Dem Auftraggeber bleibt es unbenommen, einen Vertreter zu benennen. In diesem Fall entstehen keine zusätzlichen Kosten.</w:t>
      </w:r>
    </w:p>
    <w:p w:rsidR="0088049B" w:rsidRPr="0088049B" w:rsidRDefault="0088049B" w:rsidP="0088049B">
      <w:pPr>
        <w:numPr>
          <w:ilvl w:val="0"/>
          <w:numId w:val="8"/>
        </w:numPr>
        <w:autoSpaceDE w:val="0"/>
        <w:autoSpaceDN w:val="0"/>
        <w:adjustRightInd w:val="0"/>
        <w:jc w:val="both"/>
        <w:rPr>
          <w:rFonts w:ascii="Futura Lt BT" w:hAnsi="Futura Lt BT"/>
          <w:color w:val="000000"/>
          <w:sz w:val="16"/>
          <w:szCs w:val="16"/>
        </w:rPr>
      </w:pPr>
      <w:r w:rsidRPr="0079798B">
        <w:rPr>
          <w:rFonts w:ascii="Futura Lt BT" w:hAnsi="Futura Lt BT"/>
          <w:color w:val="000000"/>
          <w:sz w:val="16"/>
          <w:szCs w:val="16"/>
        </w:rPr>
        <w:t>Wenn IKOME</w:t>
      </w:r>
      <w:r w:rsidRPr="0088049B">
        <w:rPr>
          <w:rFonts w:ascii="Futura Lt BT" w:hAnsi="Futura Lt BT"/>
          <w:sz w:val="16"/>
          <w:szCs w:val="16"/>
          <w:vertAlign w:val="superscript"/>
        </w:rPr>
        <w:t>®</w:t>
      </w:r>
      <w:r w:rsidRPr="0079798B">
        <w:rPr>
          <w:rFonts w:ascii="Futura Lt BT" w:hAnsi="Futura Lt BT"/>
          <w:color w:val="000000"/>
          <w:sz w:val="16"/>
          <w:szCs w:val="16"/>
        </w:rPr>
        <w:t xml:space="preserve"> Veranstaltungen aus organisatorischen Gründen oder aus sonstigen wichtigen unvorhersehbaren Gründen (u.a. höhere Gewalt, plötzliche Erkrankung des Durchführenden) absagen muss, werden bereits geleistete Zahlungen in voller Höhe zurückerstattet. Weitergehende Haftungs- und Schadensersatzansprüche sind ausgeschlossen.</w:t>
      </w:r>
    </w:p>
    <w:p w:rsidR="0088049B" w:rsidRPr="0079798B" w:rsidRDefault="0088049B" w:rsidP="0088049B">
      <w:pPr>
        <w:autoSpaceDE w:val="0"/>
        <w:autoSpaceDN w:val="0"/>
        <w:adjustRightInd w:val="0"/>
        <w:rPr>
          <w:rFonts w:ascii="Futura Lt BT" w:hAnsi="Futura Lt BT"/>
          <w:b/>
          <w:bCs/>
          <w:color w:val="000000"/>
          <w:sz w:val="18"/>
          <w:szCs w:val="18"/>
        </w:rPr>
      </w:pPr>
      <w:r>
        <w:rPr>
          <w:rFonts w:ascii="Futura Lt BT" w:hAnsi="Futura Lt BT"/>
          <w:b/>
          <w:bCs/>
          <w:color w:val="000000"/>
          <w:sz w:val="18"/>
          <w:szCs w:val="18"/>
        </w:rPr>
        <w:t>§ 8 Änderungsvorbehalte</w:t>
      </w:r>
    </w:p>
    <w:p w:rsidR="0088049B" w:rsidRDefault="0088049B" w:rsidP="0088049B">
      <w:pPr>
        <w:pStyle w:val="Textkrper-Zeileneinzug"/>
        <w:jc w:val="both"/>
        <w:rPr>
          <w:rFonts w:ascii="Futura Lt BT" w:hAnsi="Futura Lt BT"/>
          <w:sz w:val="16"/>
          <w:szCs w:val="16"/>
        </w:rPr>
      </w:pPr>
      <w:r w:rsidRPr="0079798B">
        <w:rPr>
          <w:rFonts w:ascii="Futura Lt BT" w:hAnsi="Futura Lt BT"/>
          <w:sz w:val="16"/>
          <w:szCs w:val="16"/>
        </w:rPr>
        <w:t>IKOME</w:t>
      </w:r>
      <w:r w:rsidRPr="0088049B">
        <w:rPr>
          <w:rFonts w:ascii="Futura Lt BT" w:hAnsi="Futura Lt BT"/>
          <w:sz w:val="16"/>
          <w:szCs w:val="16"/>
          <w:vertAlign w:val="superscript"/>
        </w:rPr>
        <w:t>®</w:t>
      </w:r>
      <w:r w:rsidRPr="0079798B">
        <w:rPr>
          <w:rFonts w:ascii="Futura Lt BT" w:hAnsi="Futura Lt BT"/>
          <w:sz w:val="16"/>
          <w:szCs w:val="16"/>
        </w:rPr>
        <w:t xml:space="preserve"> ist berechtigt, notwendige inhaltliche, methodische und organisatorische Änderungen oder Abweichungen vor oder während der Veranstaltung vorzunehmen, soweit diese den Gesamtcharakter der angekündigten Veranstaltung nicht wesentlich ändern. IKOME</w:t>
      </w:r>
      <w:r w:rsidRPr="0088049B">
        <w:rPr>
          <w:rFonts w:ascii="Futura Lt BT" w:hAnsi="Futura Lt BT"/>
          <w:sz w:val="16"/>
          <w:szCs w:val="16"/>
          <w:vertAlign w:val="superscript"/>
        </w:rPr>
        <w:t>®</w:t>
      </w:r>
      <w:r w:rsidRPr="0079798B">
        <w:rPr>
          <w:rFonts w:ascii="Futura Lt BT" w:hAnsi="Futura Lt BT"/>
          <w:sz w:val="16"/>
          <w:szCs w:val="16"/>
        </w:rPr>
        <w:t xml:space="preserve"> ist berechtigt, die vorgesehenen Referenten, Moderatoren und Mediatoren im Bedarfsfall durch andere hinsichtlich der Aufgabenstellung gleich qual</w:t>
      </w:r>
      <w:r>
        <w:rPr>
          <w:rFonts w:ascii="Futura Lt BT" w:hAnsi="Futura Lt BT"/>
          <w:sz w:val="16"/>
          <w:szCs w:val="16"/>
        </w:rPr>
        <w:t>ifizierte Personen zu ersetzen.</w:t>
      </w:r>
    </w:p>
    <w:p w:rsidR="003C74E3" w:rsidRDefault="003C74E3" w:rsidP="0088049B">
      <w:pPr>
        <w:pStyle w:val="Textkrper-Zeileneinzug"/>
        <w:jc w:val="both"/>
        <w:rPr>
          <w:rFonts w:ascii="Futura Lt BT" w:hAnsi="Futura Lt BT"/>
          <w:sz w:val="16"/>
          <w:szCs w:val="16"/>
        </w:rPr>
      </w:pPr>
    </w:p>
    <w:p w:rsidR="003C74E3" w:rsidRDefault="003C74E3" w:rsidP="003C74E3">
      <w:pPr>
        <w:pStyle w:val="Textkrper-Zeileneinzug"/>
        <w:ind w:left="0"/>
        <w:jc w:val="both"/>
        <w:rPr>
          <w:rFonts w:ascii="Futura Lt BT" w:hAnsi="Futura Lt BT"/>
          <w:sz w:val="16"/>
          <w:szCs w:val="16"/>
        </w:rPr>
      </w:pPr>
    </w:p>
    <w:p w:rsidR="0088049B" w:rsidRPr="0079798B" w:rsidRDefault="0088049B" w:rsidP="0088049B">
      <w:pPr>
        <w:pStyle w:val="Textkrper-Zeileneinzug"/>
        <w:ind w:left="0"/>
        <w:jc w:val="both"/>
        <w:rPr>
          <w:rFonts w:ascii="Futura Lt BT" w:hAnsi="Futura Lt BT"/>
          <w:b/>
          <w:bCs/>
          <w:color w:val="000000"/>
          <w:sz w:val="18"/>
          <w:szCs w:val="18"/>
        </w:rPr>
      </w:pPr>
      <w:r w:rsidRPr="0079798B">
        <w:rPr>
          <w:rFonts w:ascii="Futura Lt BT" w:hAnsi="Futura Lt BT"/>
          <w:b/>
          <w:bCs/>
          <w:color w:val="000000"/>
          <w:sz w:val="18"/>
          <w:szCs w:val="18"/>
        </w:rPr>
        <w:lastRenderedPageBreak/>
        <w:t>§ 9 Sonstiges</w:t>
      </w:r>
    </w:p>
    <w:p w:rsidR="0088049B" w:rsidRPr="00D303D7" w:rsidRDefault="0088049B" w:rsidP="0088049B">
      <w:pPr>
        <w:numPr>
          <w:ilvl w:val="0"/>
          <w:numId w:val="7"/>
        </w:numPr>
        <w:autoSpaceDE w:val="0"/>
        <w:autoSpaceDN w:val="0"/>
        <w:adjustRightInd w:val="0"/>
        <w:jc w:val="both"/>
        <w:rPr>
          <w:rFonts w:ascii="Futura Lt BT" w:hAnsi="Futura Lt BT"/>
          <w:color w:val="000000"/>
          <w:sz w:val="16"/>
          <w:szCs w:val="16"/>
        </w:rPr>
      </w:pPr>
      <w:r w:rsidRPr="00D303D7">
        <w:rPr>
          <w:rFonts w:ascii="Futura Lt BT" w:hAnsi="Futura Lt BT"/>
          <w:color w:val="000000"/>
          <w:sz w:val="16"/>
          <w:szCs w:val="16"/>
        </w:rPr>
        <w:t>Für alle vertraglichen Beziehungen zwischen den Parteien gilt ausschließlich das Recht der Bundesrepublik Deutschland.</w:t>
      </w:r>
    </w:p>
    <w:p w:rsidR="0088049B" w:rsidRPr="00D303D7" w:rsidRDefault="0088049B" w:rsidP="0088049B">
      <w:pPr>
        <w:numPr>
          <w:ilvl w:val="0"/>
          <w:numId w:val="7"/>
        </w:numPr>
        <w:autoSpaceDE w:val="0"/>
        <w:autoSpaceDN w:val="0"/>
        <w:adjustRightInd w:val="0"/>
        <w:jc w:val="both"/>
        <w:rPr>
          <w:rFonts w:ascii="Futura Lt BT" w:hAnsi="Futura Lt BT"/>
          <w:color w:val="000000"/>
          <w:sz w:val="16"/>
          <w:szCs w:val="16"/>
        </w:rPr>
      </w:pPr>
      <w:r w:rsidRPr="00D303D7">
        <w:rPr>
          <w:rFonts w:ascii="Futura Lt BT" w:hAnsi="Futura Lt BT"/>
          <w:color w:val="000000"/>
          <w:sz w:val="16"/>
          <w:szCs w:val="16"/>
        </w:rPr>
        <w:t>Änderungen oder Ergänzungen dieser Bedingungen bedürfen der Schriftform und müssen als solche ausdrücklich gekennzeichnet sein. Dies gilt auch für diese Regelung.</w:t>
      </w:r>
    </w:p>
    <w:p w:rsidR="0088049B" w:rsidRPr="00D303D7" w:rsidRDefault="0088049B" w:rsidP="0088049B">
      <w:pPr>
        <w:numPr>
          <w:ilvl w:val="0"/>
          <w:numId w:val="7"/>
        </w:numPr>
        <w:autoSpaceDE w:val="0"/>
        <w:autoSpaceDN w:val="0"/>
        <w:adjustRightInd w:val="0"/>
        <w:jc w:val="both"/>
        <w:rPr>
          <w:rFonts w:ascii="Futura Lt BT" w:hAnsi="Futura Lt BT"/>
          <w:color w:val="000000"/>
          <w:sz w:val="16"/>
          <w:szCs w:val="16"/>
        </w:rPr>
      </w:pPr>
      <w:r w:rsidRPr="00D303D7">
        <w:rPr>
          <w:rFonts w:ascii="Futura Lt BT" w:hAnsi="Futura Lt BT"/>
          <w:color w:val="000000"/>
          <w:sz w:val="16"/>
          <w:szCs w:val="16"/>
        </w:rPr>
        <w:t xml:space="preserve">Vor gerichtlichen Auseinandersetzungen sollte versucht werden, den Konflikt einvernehmlich im Rahmen eines Mediationsverfahrens zu lösen. Etwaige Fristen verlängern sich in diesem Fall entsprechend </w:t>
      </w:r>
      <w:proofErr w:type="gramStart"/>
      <w:r w:rsidRPr="00D303D7">
        <w:rPr>
          <w:rFonts w:ascii="Futura Lt BT" w:hAnsi="Futura Lt BT"/>
          <w:color w:val="000000"/>
          <w:sz w:val="16"/>
          <w:szCs w:val="16"/>
        </w:rPr>
        <w:t>der</w:t>
      </w:r>
      <w:proofErr w:type="gramEnd"/>
      <w:r w:rsidRPr="00D303D7">
        <w:rPr>
          <w:rFonts w:ascii="Futura Lt BT" w:hAnsi="Futura Lt BT"/>
          <w:color w:val="000000"/>
          <w:sz w:val="16"/>
          <w:szCs w:val="16"/>
        </w:rPr>
        <w:t xml:space="preserve"> Dauer eines solchen Verfahrens. Die Parteien verzichten im Übrigen auf keinerlei ihnen sonst zustehenden Rechte.</w:t>
      </w:r>
    </w:p>
    <w:p w:rsidR="0088049B" w:rsidRPr="00D303D7" w:rsidRDefault="0088049B" w:rsidP="0088049B">
      <w:pPr>
        <w:numPr>
          <w:ilvl w:val="0"/>
          <w:numId w:val="7"/>
        </w:numPr>
        <w:autoSpaceDE w:val="0"/>
        <w:autoSpaceDN w:val="0"/>
        <w:adjustRightInd w:val="0"/>
        <w:jc w:val="both"/>
        <w:rPr>
          <w:rFonts w:ascii="Futura Lt BT" w:hAnsi="Futura Lt BT"/>
          <w:color w:val="000000"/>
          <w:sz w:val="16"/>
          <w:szCs w:val="16"/>
        </w:rPr>
      </w:pPr>
      <w:r w:rsidRPr="00D303D7">
        <w:rPr>
          <w:rFonts w:ascii="Futura Lt BT" w:hAnsi="Futura Lt BT"/>
          <w:color w:val="000000"/>
          <w:sz w:val="16"/>
          <w:szCs w:val="16"/>
        </w:rPr>
        <w:t>Für alle Streitigkeiten aus diesen AGB bestimmt sich, soweit im Gesetz nicht ein anderer zwingend vorgeschrieben ist, der Gerichtsstand ausschließlich nach dem Sitz von IKOME</w:t>
      </w:r>
      <w:r w:rsidRPr="0088049B">
        <w:rPr>
          <w:rFonts w:ascii="Futura Lt BT" w:hAnsi="Futura Lt BT"/>
          <w:sz w:val="16"/>
          <w:szCs w:val="16"/>
          <w:vertAlign w:val="superscript"/>
        </w:rPr>
        <w:t>®</w:t>
      </w:r>
      <w:r w:rsidRPr="00D303D7">
        <w:rPr>
          <w:rFonts w:ascii="Futura Lt BT" w:hAnsi="Futura Lt BT"/>
          <w:color w:val="000000"/>
          <w:sz w:val="16"/>
          <w:szCs w:val="16"/>
        </w:rPr>
        <w:t>.</w:t>
      </w:r>
    </w:p>
    <w:p w:rsidR="0088049B" w:rsidRPr="0079798B" w:rsidRDefault="0088049B" w:rsidP="0088049B">
      <w:pPr>
        <w:autoSpaceDE w:val="0"/>
        <w:autoSpaceDN w:val="0"/>
        <w:adjustRightInd w:val="0"/>
        <w:rPr>
          <w:rFonts w:ascii="Futura Lt BT" w:hAnsi="Futura Lt BT"/>
          <w:b/>
          <w:bCs/>
          <w:color w:val="000000"/>
          <w:sz w:val="18"/>
          <w:szCs w:val="18"/>
        </w:rPr>
      </w:pPr>
      <w:r w:rsidRPr="0079798B">
        <w:rPr>
          <w:rFonts w:ascii="Futura Lt BT" w:hAnsi="Futura Lt BT"/>
          <w:b/>
          <w:bCs/>
          <w:color w:val="000000"/>
          <w:sz w:val="18"/>
          <w:szCs w:val="18"/>
        </w:rPr>
        <w:t>§ 10 Salvatorische Klausel</w:t>
      </w:r>
    </w:p>
    <w:p w:rsidR="0088049B" w:rsidRPr="0079798B" w:rsidRDefault="0088049B" w:rsidP="0088049B">
      <w:pPr>
        <w:autoSpaceDE w:val="0"/>
        <w:autoSpaceDN w:val="0"/>
        <w:adjustRightInd w:val="0"/>
        <w:rPr>
          <w:rFonts w:ascii="Futura Lt BT" w:hAnsi="Futura Lt BT"/>
          <w:b/>
          <w:bCs/>
          <w:color w:val="000000"/>
          <w:sz w:val="18"/>
          <w:szCs w:val="18"/>
        </w:rPr>
      </w:pPr>
    </w:p>
    <w:p w:rsidR="00612E99" w:rsidRPr="0088049B" w:rsidRDefault="0088049B" w:rsidP="0088049B">
      <w:pPr>
        <w:pStyle w:val="Textkrper-Zeileneinzug"/>
        <w:jc w:val="both"/>
        <w:rPr>
          <w:rFonts w:ascii="Futura Lt BT" w:hAnsi="Futura Lt BT"/>
          <w:sz w:val="16"/>
          <w:szCs w:val="16"/>
        </w:rPr>
      </w:pPr>
      <w:r w:rsidRPr="00D303D7">
        <w:rPr>
          <w:rFonts w:ascii="Futura Lt BT" w:hAnsi="Futura Lt BT"/>
          <w:sz w:val="16"/>
          <w:szCs w:val="16"/>
        </w:rPr>
        <w:t>Sollte eine der Bestimmungen dieser AGB ungültig sein oder werden, bleibt dadurch die Gültigkeit der übrigen Bestimmungen unberührt. D</w:t>
      </w:r>
      <w:r>
        <w:rPr>
          <w:rFonts w:ascii="Futura Lt BT" w:hAnsi="Futura Lt BT"/>
          <w:sz w:val="16"/>
          <w:szCs w:val="16"/>
        </w:rPr>
        <w:t>ie Vertragspartner werden solch</w:t>
      </w:r>
      <w:r w:rsidRPr="00D303D7">
        <w:rPr>
          <w:rFonts w:ascii="Futura Lt BT" w:hAnsi="Futura Lt BT"/>
          <w:sz w:val="16"/>
          <w:szCs w:val="16"/>
        </w:rPr>
        <w:t xml:space="preserve"> ungültigen Bestimmungen rückwirkend durch eine andere, ihnen im wirtschaftlichen Ergebnis möglichst gleichkommende Regelung ersetzen.</w:t>
      </w:r>
    </w:p>
    <w:sectPr w:rsidR="00612E99" w:rsidRPr="0088049B" w:rsidSect="00BB444B">
      <w:headerReference w:type="default" r:id="rId7"/>
      <w:footerReference w:type="default" r:id="rId8"/>
      <w:headerReference w:type="first" r:id="rId9"/>
      <w:footerReference w:type="first" r:id="rId10"/>
      <w:pgSz w:w="11906" w:h="16838" w:code="9"/>
      <w:pgMar w:top="792" w:right="1418" w:bottom="0" w:left="1418" w:header="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784" w:rsidRDefault="00652784">
      <w:r>
        <w:separator/>
      </w:r>
    </w:p>
  </w:endnote>
  <w:endnote w:type="continuationSeparator" w:id="0">
    <w:p w:rsidR="00652784" w:rsidRDefault="006527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Lt BT">
    <w:panose1 w:val="020B0402020204020303"/>
    <w:charset w:val="00"/>
    <w:family w:val="swiss"/>
    <w:pitch w:val="variable"/>
    <w:sig w:usb0="800000AF" w:usb1="1000204A" w:usb2="00000000" w:usb3="00000000" w:csb0="0000001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D" w:rsidRDefault="000E68BD" w:rsidP="00BB444B">
    <w:pPr>
      <w:pStyle w:val="Fuzeile"/>
      <w:rPr>
        <w:rFonts w:ascii="Futura Lt BT" w:hAnsi="Futura Lt BT"/>
        <w:sz w:val="18"/>
        <w:szCs w:val="18"/>
      </w:rPr>
    </w:pPr>
  </w:p>
  <w:p w:rsidR="000E68BD" w:rsidRDefault="004B77D8" w:rsidP="00BB444B">
    <w:pPr>
      <w:pStyle w:val="Fuzeile"/>
      <w:rPr>
        <w:rFonts w:ascii="Futura Lt BT" w:hAnsi="Futura Lt BT"/>
        <w:sz w:val="18"/>
        <w:szCs w:val="18"/>
      </w:rPr>
    </w:pPr>
    <w:r>
      <w:rPr>
        <w:rFonts w:ascii="Futura Lt BT" w:hAnsi="Futura Lt BT"/>
        <w:noProof/>
        <w:sz w:val="18"/>
        <w:szCs w:val="18"/>
      </w:rPr>
      <w:pict>
        <v:line id="Line 18" o:spid="_x0000_s4101" style="position:absolute;z-index:251659776;visibility:visible" from="0,7pt" to="486.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PBkFQIAACkEAAAOAAAAZHJzL2Uyb0RvYy54bWysU8GO2jAQvVfqP1i+QxIaW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" strokecolor="#5f5f5f"/>
      </w:pict>
    </w:r>
  </w:p>
  <w:p w:rsidR="000E68BD" w:rsidRDefault="000E68BD" w:rsidP="00BB444B">
    <w:pPr>
      <w:pStyle w:val="Fuzeile"/>
      <w:rPr>
        <w:rFonts w:ascii="Futura Lt BT" w:hAnsi="Futura Lt BT"/>
        <w:sz w:val="18"/>
        <w:szCs w:val="18"/>
      </w:rPr>
    </w:pPr>
  </w:p>
  <w:p w:rsidR="000E68BD" w:rsidRPr="00BB444B" w:rsidRDefault="004B77D8" w:rsidP="00BB444B">
    <w:pPr>
      <w:pStyle w:val="Fuzeile"/>
      <w:rPr>
        <w:rFonts w:ascii="Futura Lt BT" w:hAnsi="Futura Lt BT"/>
        <w:sz w:val="16"/>
        <w:szCs w:val="16"/>
      </w:rPr>
    </w:pPr>
    <w:hyperlink r:id="rId1" w:history="1">
      <w:r w:rsidR="000E68BD" w:rsidRPr="00BB444B">
        <w:rPr>
          <w:rStyle w:val="Hyperlink"/>
          <w:rFonts w:ascii="Futura Lt BT" w:hAnsi="Futura Lt BT"/>
          <w:color w:val="auto"/>
          <w:sz w:val="18"/>
          <w:szCs w:val="18"/>
          <w:u w:val="none"/>
        </w:rPr>
        <w:t>www.ikome.de</w:t>
      </w:r>
    </w:hyperlink>
    <w:r w:rsidR="000E68BD">
      <w:rPr>
        <w:rFonts w:ascii="Futura Lt BT" w:hAnsi="Futura Lt BT"/>
        <w:sz w:val="16"/>
        <w:szCs w:val="16"/>
      </w:rPr>
      <w:t xml:space="preserve"> </w:t>
    </w:r>
    <w:r w:rsidR="000E68BD">
      <w:rPr>
        <w:rFonts w:ascii="Futura Lt BT" w:hAnsi="Futura Lt BT"/>
        <w:sz w:val="16"/>
        <w:szCs w:val="16"/>
      </w:rPr>
      <w:tab/>
    </w:r>
    <w:r w:rsidR="000E68BD">
      <w:rPr>
        <w:rFonts w:ascii="Futura Lt BT" w:hAnsi="Futura Lt BT"/>
        <w:sz w:val="16"/>
        <w:szCs w:val="16"/>
      </w:rPr>
      <w:tab/>
    </w:r>
    <w:r w:rsidR="000E68BD">
      <w:rPr>
        <w:rFonts w:ascii="Futura Lt BT" w:hAnsi="Futura Lt BT"/>
        <w:sz w:val="16"/>
        <w:szCs w:val="16"/>
      </w:rPr>
      <w:tab/>
    </w:r>
    <w:r w:rsidR="000E68BD" w:rsidRPr="00BB444B">
      <w:rPr>
        <w:rFonts w:ascii="Futura Lt BT" w:hAnsi="Futura Lt BT"/>
        <w:sz w:val="16"/>
        <w:szCs w:val="16"/>
      </w:rPr>
      <w:t xml:space="preserve">Seite </w:t>
    </w:r>
    <w:r w:rsidRPr="00BB444B">
      <w:rPr>
        <w:rFonts w:ascii="Futura Lt BT" w:hAnsi="Futura Lt BT"/>
        <w:sz w:val="16"/>
        <w:szCs w:val="16"/>
      </w:rPr>
      <w:fldChar w:fldCharType="begin"/>
    </w:r>
    <w:r w:rsidR="000E68BD" w:rsidRPr="00BB444B">
      <w:rPr>
        <w:rFonts w:ascii="Futura Lt BT" w:hAnsi="Futura Lt BT"/>
        <w:sz w:val="16"/>
        <w:szCs w:val="16"/>
      </w:rPr>
      <w:instrText xml:space="preserve"> PAGE   \* MERGEFORMAT </w:instrText>
    </w:r>
    <w:r w:rsidRPr="00BB444B">
      <w:rPr>
        <w:rFonts w:ascii="Futura Lt BT" w:hAnsi="Futura Lt BT"/>
        <w:sz w:val="16"/>
        <w:szCs w:val="16"/>
      </w:rPr>
      <w:fldChar w:fldCharType="separate"/>
    </w:r>
    <w:r w:rsidR="00F84790">
      <w:rPr>
        <w:rFonts w:ascii="Futura Lt BT" w:hAnsi="Futura Lt BT"/>
        <w:noProof/>
        <w:sz w:val="16"/>
        <w:szCs w:val="16"/>
      </w:rPr>
      <w:t>2</w:t>
    </w:r>
    <w:r w:rsidRPr="00BB444B">
      <w:rPr>
        <w:rFonts w:ascii="Futura Lt BT" w:hAnsi="Futura Lt BT"/>
        <w:sz w:val="16"/>
        <w:szCs w:val="1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790" w:rsidRPr="00E355AB" w:rsidRDefault="00F84790" w:rsidP="00F84790">
    <w:pPr>
      <w:pStyle w:val="Fuzeile"/>
      <w:rPr>
        <w:rFonts w:ascii="Futura Lt BT" w:hAnsi="Futura Lt BT"/>
        <w:b/>
        <w:bCs/>
        <w:color w:val="5F5F5F"/>
        <w:sz w:val="18"/>
        <w:lang w:val="en-US"/>
      </w:rPr>
    </w:pPr>
    <w:r w:rsidRPr="00A43C57">
      <w:rPr>
        <w:rFonts w:ascii="Futura Lt BT" w:hAnsi="Futura Lt BT"/>
        <w:b/>
        <w:bCs/>
        <w:color w:val="5F5F5F"/>
        <w:sz w:val="18"/>
        <w:lang w:val="en-US"/>
      </w:rPr>
      <w:t>IKOME</w:t>
    </w:r>
    <w:r w:rsidRPr="00A43C57">
      <w:rPr>
        <w:rFonts w:ascii="Futura Lt BT" w:hAnsi="Futura Lt BT"/>
        <w:b/>
        <w:bCs/>
        <w:color w:val="5F5F5F"/>
        <w:sz w:val="18"/>
        <w:vertAlign w:val="superscript"/>
        <w:lang w:val="en-US"/>
      </w:rPr>
      <w:t xml:space="preserve">® </w:t>
    </w:r>
    <w:r w:rsidRPr="00A43C57">
      <w:rPr>
        <w:rFonts w:ascii="Futura Lt BT" w:hAnsi="Futura Lt BT"/>
        <w:b/>
        <w:bCs/>
        <w:color w:val="5F5F5F"/>
        <w:sz w:val="18"/>
        <w:lang w:val="en-US"/>
      </w:rPr>
      <w:t xml:space="preserve">Dr. Barth GmbH &amp; Co. </w:t>
    </w:r>
    <w:r w:rsidRPr="009365E7">
      <w:rPr>
        <w:rFonts w:ascii="Futura Lt BT" w:hAnsi="Futura Lt BT"/>
        <w:b/>
        <w:bCs/>
        <w:color w:val="5F5F5F"/>
        <w:sz w:val="18"/>
        <w:lang w:val="en-US"/>
      </w:rPr>
      <w:t>KG</w:t>
    </w:r>
    <w:r w:rsidRPr="0030520E">
      <w:rPr>
        <w:noProof/>
        <w:sz w:val="20"/>
      </w:rPr>
      <w:pict>
        <v:line id="_x0000_s4104" style="position:absolute;z-index:251663872;mso-position-horizontal-relative:text;mso-position-vertical-relative:text" from="-.05pt,10.9pt" to="485.6pt,10.9pt" strokecolor="#5f5f5f"/>
      </w:pict>
    </w:r>
  </w:p>
  <w:p w:rsidR="000E68BD" w:rsidRDefault="000E68BD">
    <w:pPr>
      <w:pStyle w:val="Fuzeile"/>
      <w:rPr>
        <w:rFonts w:ascii="Futura Lt BT" w:hAnsi="Futura Lt BT"/>
        <w:b/>
        <w:bCs/>
        <w:color w:val="4D4D4D"/>
        <w:sz w:val="6"/>
      </w:rPr>
    </w:pPr>
  </w:p>
  <w:p w:rsidR="000E68BD" w:rsidRDefault="00F84790">
    <w:pPr>
      <w:pStyle w:val="Fuzeile"/>
      <w:rPr>
        <w:b/>
        <w:bCs/>
        <w:sz w:val="20"/>
      </w:rPr>
    </w:pPr>
    <w:r>
      <w:rPr>
        <w:b/>
        <w:bCs/>
        <w:noProof/>
        <w:sz w:val="20"/>
      </w:rPr>
      <w:pict>
        <v:shapetype id="_x0000_t202" coordsize="21600,21600" o:spt="202" path="m,l,21600r21600,l21600,xe">
          <v:stroke joinstyle="miter"/>
          <v:path gradientshapeok="t" o:connecttype="rect"/>
        </v:shapetype>
        <v:shape id="Text Box 4" o:spid="_x0000_s4105" type="#_x0000_t202" style="position:absolute;margin-left:318pt;margin-top:.5pt;width:153pt;height:65.7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" stroked="f">
          <v:textbox style="mso-next-textbox:#Text Box 4">
            <w:txbxContent>
              <w:p w:rsidR="00F84790" w:rsidRDefault="00F84790" w:rsidP="00F84790">
                <w:pPr>
                  <w:rPr>
                    <w:rFonts w:ascii="Futura Lt BT" w:hAnsi="Futura Lt BT"/>
                    <w:b/>
                    <w:bCs/>
                    <w:color w:val="5F5F5F"/>
                    <w:sz w:val="16"/>
                  </w:rPr>
                </w:pPr>
                <w:r>
                  <w:rPr>
                    <w:rFonts w:ascii="Futura Lt BT" w:hAnsi="Futura Lt BT"/>
                    <w:b/>
                    <w:bCs/>
                    <w:color w:val="5F5F5F"/>
                    <w:sz w:val="16"/>
                  </w:rPr>
                  <w:t>Bankverbindung:</w:t>
                </w:r>
              </w:p>
              <w:p w:rsidR="00F84790" w:rsidRDefault="00F84790" w:rsidP="00F84790">
                <w:pPr>
                  <w:rPr>
                    <w:rFonts w:ascii="Futura Lt BT" w:hAnsi="Futura Lt BT"/>
                    <w:color w:val="5F5F5F"/>
                    <w:sz w:val="16"/>
                  </w:rPr>
                </w:pPr>
                <w:r>
                  <w:rPr>
                    <w:rFonts w:ascii="Futura Lt BT" w:hAnsi="Futura Lt BT"/>
                    <w:color w:val="5F5F5F"/>
                    <w:sz w:val="16"/>
                  </w:rPr>
                  <w:t>IKOME</w:t>
                </w:r>
                <w:r w:rsidRPr="00B66ADC">
                  <w:rPr>
                    <w:rFonts w:ascii="Futura Lt BT" w:hAnsi="Futura Lt BT"/>
                    <w:bCs/>
                    <w:color w:val="595959"/>
                    <w:sz w:val="16"/>
                    <w:szCs w:val="16"/>
                    <w:vertAlign w:val="superscript"/>
                  </w:rPr>
                  <w:t>®</w:t>
                </w:r>
                <w:r>
                  <w:rPr>
                    <w:rFonts w:ascii="Futura Lt BT" w:hAnsi="Futura Lt BT"/>
                    <w:bCs/>
                    <w:color w:val="595959"/>
                    <w:sz w:val="16"/>
                    <w:szCs w:val="16"/>
                    <w:vertAlign w:val="superscript"/>
                  </w:rPr>
                  <w:t xml:space="preserve"> </w:t>
                </w:r>
                <w:r>
                  <w:rPr>
                    <w:rFonts w:ascii="Futura Lt BT" w:hAnsi="Futura Lt BT"/>
                    <w:color w:val="5F5F5F"/>
                    <w:sz w:val="16"/>
                  </w:rPr>
                  <w:t>Dr. Barth GmbH &amp; Co. KG</w:t>
                </w:r>
              </w:p>
              <w:p w:rsidR="00F84790" w:rsidRPr="00B66ADC" w:rsidRDefault="00F84790" w:rsidP="00F84790">
                <w:pPr>
                  <w:rPr>
                    <w:rFonts w:ascii="Futura Lt BT" w:hAnsi="Futura Lt BT"/>
                    <w:color w:val="595959"/>
                    <w:sz w:val="16"/>
                    <w:szCs w:val="16"/>
                  </w:rPr>
                </w:pPr>
                <w:r w:rsidRPr="00B66ADC">
                  <w:rPr>
                    <w:rFonts w:ascii="Futura Lt BT" w:hAnsi="Futura Lt BT"/>
                    <w:color w:val="595959"/>
                    <w:sz w:val="16"/>
                    <w:szCs w:val="16"/>
                  </w:rPr>
                  <w:t>IB</w:t>
                </w:r>
                <w:r>
                  <w:rPr>
                    <w:rFonts w:ascii="Futura Lt BT" w:hAnsi="Futura Lt BT"/>
                    <w:color w:val="595959"/>
                    <w:sz w:val="16"/>
                    <w:szCs w:val="16"/>
                  </w:rPr>
                  <w:t xml:space="preserve">AN: </w:t>
                </w:r>
                <w:r w:rsidRPr="0050571E">
                  <w:rPr>
                    <w:rFonts w:ascii="Futura Lt BT" w:hAnsi="Futura Lt BT"/>
                    <w:color w:val="595959"/>
                    <w:sz w:val="16"/>
                    <w:szCs w:val="16"/>
                  </w:rPr>
                  <w:t>DE74 8605 5592 1090 1706 25</w:t>
                </w:r>
              </w:p>
              <w:p w:rsidR="00F84790" w:rsidRPr="006E204F" w:rsidRDefault="00F84790" w:rsidP="00F84790">
                <w:pPr>
                  <w:rPr>
                    <w:rFonts w:ascii="Futura Lt BT" w:hAnsi="Futura Lt BT"/>
                    <w:color w:val="595959"/>
                    <w:sz w:val="16"/>
                    <w:szCs w:val="16"/>
                  </w:rPr>
                </w:pPr>
                <w:r w:rsidRPr="00B66ADC">
                  <w:rPr>
                    <w:rFonts w:ascii="Futura Lt BT" w:hAnsi="Futura Lt BT"/>
                    <w:color w:val="595959"/>
                    <w:sz w:val="16"/>
                    <w:szCs w:val="16"/>
                  </w:rPr>
                  <w:t>BIC: WELADE8</w:t>
                </w:r>
                <w:r>
                  <w:rPr>
                    <w:rFonts w:ascii="Futura Lt BT" w:hAnsi="Futura Lt BT"/>
                    <w:color w:val="595959"/>
                    <w:sz w:val="16"/>
                    <w:szCs w:val="16"/>
                  </w:rPr>
                  <w:t>LXXX</w:t>
                </w:r>
                <w:r>
                  <w:rPr>
                    <w:rFonts w:ascii="Futura Lt BT" w:hAnsi="Futura Lt BT"/>
                    <w:color w:val="595959"/>
                    <w:sz w:val="16"/>
                    <w:szCs w:val="16"/>
                  </w:rPr>
                  <w:br/>
                </w:r>
                <w:proofErr w:type="spellStart"/>
                <w:r>
                  <w:rPr>
                    <w:rFonts w:ascii="Futura Lt BT" w:hAnsi="Futura Lt BT"/>
                    <w:color w:val="595959"/>
                    <w:sz w:val="16"/>
                    <w:szCs w:val="16"/>
                  </w:rPr>
                  <w:t>USt-ldNr</w:t>
                </w:r>
                <w:proofErr w:type="spellEnd"/>
                <w:r>
                  <w:rPr>
                    <w:rFonts w:ascii="Futura Lt BT" w:hAnsi="Futura Lt BT"/>
                    <w:color w:val="595959"/>
                    <w:sz w:val="16"/>
                    <w:szCs w:val="16"/>
                  </w:rPr>
                  <w:t>.: DE312357257</w:t>
                </w:r>
              </w:p>
            </w:txbxContent>
          </v:textbox>
        </v:shape>
      </w:pict>
    </w:r>
    <w:r w:rsidR="004B77D8">
      <w:rPr>
        <w:b/>
        <w:bCs/>
        <w:noProof/>
        <w:sz w:val="20"/>
      </w:rPr>
      <w:pict>
        <v:shape id="Text Box 2" o:spid="_x0000_s4099" type="#_x0000_t202" style="position:absolute;margin-left:-5.95pt;margin-top:.5pt;width:158.95pt;height:65.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bKmhQIAABY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" stroked="f">
          <v:textbox>
            <w:txbxContent>
              <w:p w:rsidR="000E68BD" w:rsidRDefault="00F84790">
                <w:pPr>
                  <w:rPr>
                    <w:rFonts w:ascii="Futura Lt BT" w:hAnsi="Futura Lt BT"/>
                    <w:color w:val="5F5F5F"/>
                    <w:sz w:val="16"/>
                  </w:rPr>
                </w:pPr>
                <w:r w:rsidRPr="00F84790">
                  <w:rPr>
                    <w:rFonts w:ascii="Futura Lt BT" w:hAnsi="Futura Lt BT"/>
                    <w:color w:val="5F5F5F"/>
                    <w:sz w:val="16"/>
                  </w:rPr>
                  <w:drawing>
                    <wp:inline distT="0" distB="0" distL="0" distR="0">
                      <wp:extent cx="1835785" cy="762024"/>
                      <wp:effectExtent l="19050" t="0" r="0" b="0"/>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835785" cy="762024"/>
                              </a:xfrm>
                              <a:prstGeom prst="rect">
                                <a:avLst/>
                              </a:prstGeom>
                              <a:noFill/>
                              <a:ln w="9525">
                                <a:noFill/>
                                <a:miter lim="800000"/>
                                <a:headEnd/>
                                <a:tailEnd/>
                              </a:ln>
                            </pic:spPr>
                          </pic:pic>
                        </a:graphicData>
                      </a:graphic>
                    </wp:inline>
                  </w:drawing>
                </w:r>
              </w:p>
            </w:txbxContent>
          </v:textbox>
        </v:shape>
      </w:pict>
    </w:r>
    <w:r w:rsidR="004B77D8">
      <w:rPr>
        <w:b/>
        <w:bCs/>
        <w:noProof/>
        <w:sz w:val="20"/>
      </w:rPr>
      <w:pict>
        <v:shape id="Text Box 3" o:spid="_x0000_s4098" type="#_x0000_t202" style="position:absolute;margin-left:165.75pt;margin-top:.5pt;width:140.25pt;height:65.7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" stroked="f">
          <v:textbox>
            <w:txbxContent>
              <w:p w:rsidR="000E68BD" w:rsidRDefault="000E68BD">
                <w:pPr>
                  <w:rPr>
                    <w:rFonts w:ascii="Futura Lt BT" w:hAnsi="Futura Lt BT"/>
                    <w:color w:val="5F5F5F"/>
                    <w:sz w:val="16"/>
                  </w:rPr>
                </w:pPr>
                <w:r>
                  <w:rPr>
                    <w:rFonts w:ascii="Futura Lt BT" w:hAnsi="Futura Lt BT"/>
                    <w:b/>
                    <w:bCs/>
                    <w:color w:val="5F5F5F"/>
                    <w:sz w:val="16"/>
                  </w:rPr>
                  <w:t>Kontakt:</w:t>
                </w:r>
                <w:r>
                  <w:rPr>
                    <w:rFonts w:ascii="Futura Lt BT" w:hAnsi="Futura Lt BT"/>
                    <w:b/>
                    <w:bCs/>
                    <w:color w:val="5F5F5F"/>
                    <w:sz w:val="16"/>
                  </w:rPr>
                  <w:br/>
                </w:r>
                <w:r>
                  <w:rPr>
                    <w:rFonts w:ascii="Futura Lt BT" w:hAnsi="Futura Lt BT"/>
                    <w:color w:val="5F5F5F"/>
                    <w:sz w:val="16"/>
                  </w:rPr>
                  <w:t>Fon: 0341 22 54 13 50</w:t>
                </w:r>
                <w:r>
                  <w:rPr>
                    <w:rFonts w:ascii="Futura Lt BT" w:hAnsi="Futura Lt BT"/>
                    <w:color w:val="5F5F5F"/>
                    <w:sz w:val="16"/>
                  </w:rPr>
                  <w:br/>
                  <w:t>Fax: 0341 22 54 13 51</w:t>
                </w:r>
                <w:r>
                  <w:rPr>
                    <w:rFonts w:ascii="Futura Lt BT" w:hAnsi="Futura Lt BT"/>
                    <w:color w:val="5F5F5F"/>
                    <w:sz w:val="16"/>
                  </w:rPr>
                  <w:br/>
                  <w:t xml:space="preserve">E-Mail: kontakt@ikome.de </w:t>
                </w:r>
                <w:r>
                  <w:rPr>
                    <w:rFonts w:ascii="Futura Lt BT" w:hAnsi="Futura Lt BT"/>
                    <w:color w:val="5F5F5F"/>
                    <w:sz w:val="16"/>
                  </w:rPr>
                  <w:br/>
                  <w:t>http://www.ikome.de</w:t>
                </w:r>
              </w:p>
            </w:txbxContent>
          </v:textbox>
        </v:shape>
      </w:pict>
    </w:r>
  </w:p>
  <w:p w:rsidR="000E68BD" w:rsidRDefault="000E68BD">
    <w:pPr>
      <w:pStyle w:val="Fuzeile"/>
      <w:rPr>
        <w:b/>
        <w:bCs/>
        <w:sz w:val="20"/>
      </w:rPr>
    </w:pPr>
  </w:p>
  <w:p w:rsidR="000E68BD" w:rsidRDefault="000E68BD">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784" w:rsidRDefault="00652784">
      <w:r>
        <w:separator/>
      </w:r>
    </w:p>
  </w:footnote>
  <w:footnote w:type="continuationSeparator" w:id="0">
    <w:p w:rsidR="00652784" w:rsidRDefault="006527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D" w:rsidRDefault="000E68BD">
    <w:pPr>
      <w:pStyle w:val="Fuzeile"/>
      <w:rPr>
        <w:rFonts w:ascii="Futura Lt BT" w:hAnsi="Futura Lt BT"/>
        <w:b/>
        <w:bCs/>
        <w:color w:val="5F5F5F"/>
        <w:sz w:val="18"/>
      </w:rPr>
    </w:pPr>
    <w:r>
      <w:rPr>
        <w:rFonts w:ascii="Futura Lt BT" w:hAnsi="Futura Lt BT"/>
        <w:b/>
        <w:bCs/>
        <w:color w:val="5F5F5F"/>
        <w:sz w:val="18"/>
      </w:rPr>
      <w:br/>
    </w:r>
  </w:p>
  <w:p w:rsidR="00F84790" w:rsidRDefault="00F84790" w:rsidP="00F84790">
    <w:pPr>
      <w:pStyle w:val="Fuzeile"/>
      <w:rPr>
        <w:rFonts w:ascii="Futura Lt BT" w:hAnsi="Futura Lt BT"/>
        <w:b/>
        <w:bCs/>
        <w:color w:val="5F5F5F"/>
        <w:sz w:val="18"/>
      </w:rPr>
    </w:pPr>
    <w:r w:rsidRPr="00A43C57">
      <w:rPr>
        <w:rFonts w:ascii="Futura Lt BT" w:hAnsi="Futura Lt BT"/>
        <w:b/>
        <w:bCs/>
        <w:color w:val="5F5F5F"/>
        <w:sz w:val="18"/>
        <w:lang w:val="en-US"/>
      </w:rPr>
      <w:t>IKOME</w:t>
    </w:r>
    <w:r w:rsidRPr="00A43C57">
      <w:rPr>
        <w:rFonts w:ascii="Futura Lt BT" w:hAnsi="Futura Lt BT"/>
        <w:b/>
        <w:bCs/>
        <w:color w:val="5F5F5F"/>
        <w:sz w:val="18"/>
        <w:vertAlign w:val="superscript"/>
        <w:lang w:val="en-US"/>
      </w:rPr>
      <w:t xml:space="preserve">® </w:t>
    </w:r>
    <w:r w:rsidRPr="00A43C57">
      <w:rPr>
        <w:rFonts w:ascii="Futura Lt BT" w:hAnsi="Futura Lt BT"/>
        <w:b/>
        <w:bCs/>
        <w:color w:val="5F5F5F"/>
        <w:sz w:val="18"/>
        <w:lang w:val="en-US"/>
      </w:rPr>
      <w:t xml:space="preserve">Dr. Barth GmbH &amp; Co. </w:t>
    </w:r>
    <w:r>
      <w:rPr>
        <w:rFonts w:ascii="Futura Lt BT" w:hAnsi="Futura Lt BT"/>
        <w:b/>
        <w:bCs/>
        <w:color w:val="5F5F5F"/>
        <w:sz w:val="18"/>
      </w:rPr>
      <w:t>KG</w:t>
    </w:r>
  </w:p>
  <w:p w:rsidR="000E68BD" w:rsidRDefault="000E68BD">
    <w:pPr>
      <w:pStyle w:val="Fuzeile"/>
      <w:rPr>
        <w:rFonts w:ascii="Futura Lt BT" w:hAnsi="Futura Lt BT"/>
        <w:b/>
        <w:bCs/>
        <w:color w:val="5F5F5F"/>
        <w:sz w:val="18"/>
      </w:rPr>
    </w:pPr>
  </w:p>
  <w:p w:rsidR="000E68BD" w:rsidRDefault="004B77D8">
    <w:pPr>
      <w:pStyle w:val="Fuzeile"/>
      <w:rPr>
        <w:rFonts w:ascii="Futura Lt BT" w:hAnsi="Futura Lt BT"/>
        <w:b/>
        <w:bCs/>
        <w:color w:val="5F5F5F"/>
        <w:sz w:val="18"/>
      </w:rPr>
    </w:pPr>
    <w:r>
      <w:rPr>
        <w:rFonts w:ascii="Futura Lt BT" w:hAnsi="Futura Lt BT"/>
        <w:b/>
        <w:bCs/>
        <w:noProof/>
        <w:color w:val="5F5F5F"/>
        <w:sz w:val="18"/>
      </w:rPr>
      <w:pict>
        <v:line id="Line 7" o:spid="_x0000_s4102" style="position:absolute;z-index:-251657728;visibility:visible" from="0,.05pt" to="4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" strokecolor="#5f5f5f"/>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BD" w:rsidRDefault="000E68BD" w:rsidP="00D8382B">
    <w:pPr>
      <w:pStyle w:val="Kopfzeile"/>
    </w:pPr>
  </w:p>
  <w:p w:rsidR="000E68BD" w:rsidRDefault="000E68BD">
    <w:pPr>
      <w:pStyle w:val="Kopfzeile"/>
    </w:pPr>
  </w:p>
  <w:p w:rsidR="000E68BD" w:rsidRDefault="000E68BD" w:rsidP="00D8382B">
    <w:pPr>
      <w:pStyle w:val="Kopfzeile"/>
    </w:pPr>
  </w:p>
  <w:p w:rsidR="000E68BD" w:rsidRDefault="00F84790">
    <w:pPr>
      <w:pStyle w:val="Kopfzeile"/>
    </w:pPr>
    <w:r>
      <w:rPr>
        <w:noProof/>
      </w:rPr>
      <w:drawing>
        <wp:anchor distT="0" distB="0" distL="114300" distR="114300" simplePos="0" relativeHeight="251661824" behindDoc="1" locked="0" layoutInCell="1" allowOverlap="1">
          <wp:simplePos x="0" y="0"/>
          <wp:positionH relativeFrom="column">
            <wp:posOffset>3433445</wp:posOffset>
          </wp:positionH>
          <wp:positionV relativeFrom="paragraph">
            <wp:posOffset>151765</wp:posOffset>
          </wp:positionV>
          <wp:extent cx="2838450" cy="803275"/>
          <wp:effectExtent l="19050" t="0" r="0" b="0"/>
          <wp:wrapTight wrapText="bothSides">
            <wp:wrapPolygon edited="0">
              <wp:start x="-145" y="0"/>
              <wp:lineTo x="-145" y="21002"/>
              <wp:lineTo x="21600" y="21002"/>
              <wp:lineTo x="21600" y="0"/>
              <wp:lineTo x="-145" y="0"/>
            </wp:wrapPolygon>
          </wp:wrapTight>
          <wp:docPr id="2" name="Grafik 2" descr="C:\Users\N.Driske\AAADropbox\Dropbox\#1 - MEDIEN\# 2 - Logos\# 3 - IKOME\Logo 2011\IKOME-Logo-2171x1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Driske\AAADropbox\Dropbox\#1 - MEDIEN\# 2 - Logos\# 3 - IKOME\Logo 2011\IKOME-Logo-2171x1421.jpg"/>
                  <pic:cNvPicPr>
                    <a:picLocks noChangeAspect="1" noChangeArrowheads="1"/>
                  </pic:cNvPicPr>
                </pic:nvPicPr>
                <pic:blipFill>
                  <a:blip r:embed="rId1"/>
                  <a:stretch>
                    <a:fillRect/>
                  </a:stretch>
                </pic:blipFill>
                <pic:spPr bwMode="auto">
                  <a:xfrm>
                    <a:off x="0" y="0"/>
                    <a:ext cx="2838450" cy="803275"/>
                  </a:xfrm>
                  <a:prstGeom prst="rect">
                    <a:avLst/>
                  </a:prstGeom>
                  <a:noFill/>
                  <a:ln>
                    <a:noFill/>
                  </a:ln>
                </pic:spPr>
              </pic:pic>
            </a:graphicData>
          </a:graphic>
        </wp:anchor>
      </w:drawing>
    </w:r>
  </w:p>
  <w:p w:rsidR="000E68BD" w:rsidRDefault="000E68BD">
    <w:pPr>
      <w:pStyle w:val="Kopfzeile"/>
    </w:pPr>
  </w:p>
  <w:p w:rsidR="000E68BD" w:rsidRDefault="000E68BD">
    <w:pPr>
      <w:pStyle w:val="Kopfzeile"/>
    </w:pPr>
  </w:p>
  <w:p w:rsidR="000E68BD" w:rsidRPr="00141158" w:rsidRDefault="000E68BD" w:rsidP="00141158">
    <w:pPr>
      <w:autoSpaceDE w:val="0"/>
      <w:autoSpaceDN w:val="0"/>
      <w:adjustRightInd w:val="0"/>
      <w:spacing w:line="360" w:lineRule="auto"/>
      <w:rPr>
        <w:rFonts w:ascii="Futura Lt BT" w:hAnsi="Futura Lt BT"/>
        <w:b/>
        <w:bCs/>
        <w:sz w:val="32"/>
        <w:szCs w:val="32"/>
      </w:rPr>
    </w:pPr>
    <w:bookmarkStart w:id="0" w:name="_GoBack"/>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C95766"/>
    <w:multiLevelType w:val="hybridMultilevel"/>
    <w:tmpl w:val="2764B3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23A1DB3"/>
    <w:multiLevelType w:val="hybridMultilevel"/>
    <w:tmpl w:val="263E90F4"/>
    <w:lvl w:ilvl="0" w:tplc="7A78E31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3C0C64E7"/>
    <w:multiLevelType w:val="hybridMultilevel"/>
    <w:tmpl w:val="4F084D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4A1D74BA"/>
    <w:multiLevelType w:val="hybridMultilevel"/>
    <w:tmpl w:val="D23865B2"/>
    <w:lvl w:ilvl="0" w:tplc="7A78E31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5DF00CE3"/>
    <w:multiLevelType w:val="hybridMultilevel"/>
    <w:tmpl w:val="FDA2BFAA"/>
    <w:lvl w:ilvl="0" w:tplc="7A78E31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nsid w:val="6ACB3B02"/>
    <w:multiLevelType w:val="hybridMultilevel"/>
    <w:tmpl w:val="47621292"/>
    <w:lvl w:ilvl="0" w:tplc="7A78E31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74071479"/>
    <w:multiLevelType w:val="hybridMultilevel"/>
    <w:tmpl w:val="D0F28A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77670996"/>
    <w:multiLevelType w:val="hybridMultilevel"/>
    <w:tmpl w:val="6B6432D4"/>
    <w:lvl w:ilvl="0" w:tplc="7A78E31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7"/>
  </w:num>
  <w:num w:numId="4">
    <w:abstractNumId w:val="5"/>
  </w:num>
  <w:num w:numId="5">
    <w:abstractNumId w:val="4"/>
  </w:num>
  <w:num w:numId="6">
    <w:abstractNumId w:val="1"/>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20"/>
  <w:displayHorizontalDrawingGridEvery w:val="2"/>
  <w:noPunctuationKerning/>
  <w:characterSpacingControl w:val="doNotCompress"/>
  <w:hdrShapeDefaults>
    <o:shapedefaults v:ext="edit" spidmax="5122">
      <o:colormru v:ext="edit" colors="#4d4d4d,#5f5f5f"/>
    </o:shapedefaults>
    <o:shapelayout v:ext="edit">
      <o:idmap v:ext="edit" data="4"/>
    </o:shapelayout>
  </w:hdrShapeDefaults>
  <w:footnotePr>
    <w:footnote w:id="-1"/>
    <w:footnote w:id="0"/>
  </w:footnotePr>
  <w:endnotePr>
    <w:endnote w:id="-1"/>
    <w:endnote w:id="0"/>
  </w:endnotePr>
  <w:compat/>
  <w:rsids>
    <w:rsidRoot w:val="00AA254B"/>
    <w:rsid w:val="00002973"/>
    <w:rsid w:val="00010028"/>
    <w:rsid w:val="000104CF"/>
    <w:rsid w:val="000242C0"/>
    <w:rsid w:val="00026E77"/>
    <w:rsid w:val="000354E0"/>
    <w:rsid w:val="000507BF"/>
    <w:rsid w:val="00055AD1"/>
    <w:rsid w:val="00067540"/>
    <w:rsid w:val="00080DED"/>
    <w:rsid w:val="000A239D"/>
    <w:rsid w:val="000B405B"/>
    <w:rsid w:val="000C0212"/>
    <w:rsid w:val="000C4227"/>
    <w:rsid w:val="000E5EC3"/>
    <w:rsid w:val="000E68BD"/>
    <w:rsid w:val="000F5035"/>
    <w:rsid w:val="00102B76"/>
    <w:rsid w:val="00105431"/>
    <w:rsid w:val="00112B7B"/>
    <w:rsid w:val="00121778"/>
    <w:rsid w:val="00127B8F"/>
    <w:rsid w:val="00133A79"/>
    <w:rsid w:val="00141158"/>
    <w:rsid w:val="00143E35"/>
    <w:rsid w:val="001452CB"/>
    <w:rsid w:val="0015678B"/>
    <w:rsid w:val="001705AA"/>
    <w:rsid w:val="00182D5F"/>
    <w:rsid w:val="00187BD9"/>
    <w:rsid w:val="001A54C0"/>
    <w:rsid w:val="001B1E96"/>
    <w:rsid w:val="001E41B5"/>
    <w:rsid w:val="00217025"/>
    <w:rsid w:val="002216BB"/>
    <w:rsid w:val="0023483B"/>
    <w:rsid w:val="00241C6A"/>
    <w:rsid w:val="00276F2C"/>
    <w:rsid w:val="00287389"/>
    <w:rsid w:val="00292DE5"/>
    <w:rsid w:val="002940B7"/>
    <w:rsid w:val="00295153"/>
    <w:rsid w:val="002C68D1"/>
    <w:rsid w:val="002E683B"/>
    <w:rsid w:val="002F5E49"/>
    <w:rsid w:val="003406AB"/>
    <w:rsid w:val="00382457"/>
    <w:rsid w:val="00382A65"/>
    <w:rsid w:val="0038325C"/>
    <w:rsid w:val="00384FFA"/>
    <w:rsid w:val="00396CB2"/>
    <w:rsid w:val="003A263E"/>
    <w:rsid w:val="003B51D2"/>
    <w:rsid w:val="003C74E3"/>
    <w:rsid w:val="003F47FA"/>
    <w:rsid w:val="003F4C26"/>
    <w:rsid w:val="00421086"/>
    <w:rsid w:val="00431D4C"/>
    <w:rsid w:val="00431EAE"/>
    <w:rsid w:val="00434184"/>
    <w:rsid w:val="00462E05"/>
    <w:rsid w:val="00477DC0"/>
    <w:rsid w:val="004A6E9C"/>
    <w:rsid w:val="004A6FAE"/>
    <w:rsid w:val="004B77D8"/>
    <w:rsid w:val="004C3995"/>
    <w:rsid w:val="004C516E"/>
    <w:rsid w:val="004E2CB8"/>
    <w:rsid w:val="004F00C7"/>
    <w:rsid w:val="004F0F8A"/>
    <w:rsid w:val="0051543F"/>
    <w:rsid w:val="005207F3"/>
    <w:rsid w:val="005310A1"/>
    <w:rsid w:val="00536C5E"/>
    <w:rsid w:val="0054747E"/>
    <w:rsid w:val="00556694"/>
    <w:rsid w:val="00571946"/>
    <w:rsid w:val="00573401"/>
    <w:rsid w:val="00585B20"/>
    <w:rsid w:val="005943F5"/>
    <w:rsid w:val="00594D71"/>
    <w:rsid w:val="005A17E7"/>
    <w:rsid w:val="005A7B9F"/>
    <w:rsid w:val="005B0880"/>
    <w:rsid w:val="005B6CD5"/>
    <w:rsid w:val="005C075D"/>
    <w:rsid w:val="005F37ED"/>
    <w:rsid w:val="005F465C"/>
    <w:rsid w:val="00611BE8"/>
    <w:rsid w:val="00612E99"/>
    <w:rsid w:val="00627F06"/>
    <w:rsid w:val="0063134A"/>
    <w:rsid w:val="00633F8D"/>
    <w:rsid w:val="00652784"/>
    <w:rsid w:val="006637D0"/>
    <w:rsid w:val="006841EE"/>
    <w:rsid w:val="006A04F7"/>
    <w:rsid w:val="006A42EF"/>
    <w:rsid w:val="006B7D1C"/>
    <w:rsid w:val="006D5C91"/>
    <w:rsid w:val="006E4A36"/>
    <w:rsid w:val="006E4B96"/>
    <w:rsid w:val="006F2A03"/>
    <w:rsid w:val="007249BB"/>
    <w:rsid w:val="00732BF1"/>
    <w:rsid w:val="00733C11"/>
    <w:rsid w:val="0076530E"/>
    <w:rsid w:val="00774168"/>
    <w:rsid w:val="0078207D"/>
    <w:rsid w:val="00784A34"/>
    <w:rsid w:val="007945E0"/>
    <w:rsid w:val="007A1658"/>
    <w:rsid w:val="007D2886"/>
    <w:rsid w:val="007E18EB"/>
    <w:rsid w:val="007E1D49"/>
    <w:rsid w:val="007E44A5"/>
    <w:rsid w:val="007E7466"/>
    <w:rsid w:val="007F303E"/>
    <w:rsid w:val="007F4A74"/>
    <w:rsid w:val="00814C61"/>
    <w:rsid w:val="00855FD3"/>
    <w:rsid w:val="00870D26"/>
    <w:rsid w:val="00876AAD"/>
    <w:rsid w:val="00876F6C"/>
    <w:rsid w:val="0088049B"/>
    <w:rsid w:val="00882B87"/>
    <w:rsid w:val="00887339"/>
    <w:rsid w:val="00890E7E"/>
    <w:rsid w:val="00894F48"/>
    <w:rsid w:val="008B0A3E"/>
    <w:rsid w:val="008B58C0"/>
    <w:rsid w:val="008C513D"/>
    <w:rsid w:val="008E243B"/>
    <w:rsid w:val="008F4EA3"/>
    <w:rsid w:val="0091187C"/>
    <w:rsid w:val="00911F91"/>
    <w:rsid w:val="00924631"/>
    <w:rsid w:val="0092596C"/>
    <w:rsid w:val="009309EA"/>
    <w:rsid w:val="00932505"/>
    <w:rsid w:val="0094591F"/>
    <w:rsid w:val="00946C65"/>
    <w:rsid w:val="00946E83"/>
    <w:rsid w:val="0096083B"/>
    <w:rsid w:val="0097760B"/>
    <w:rsid w:val="00984B37"/>
    <w:rsid w:val="009A7C02"/>
    <w:rsid w:val="009E011D"/>
    <w:rsid w:val="009F0040"/>
    <w:rsid w:val="00A018BE"/>
    <w:rsid w:val="00A1012D"/>
    <w:rsid w:val="00A11159"/>
    <w:rsid w:val="00A316EE"/>
    <w:rsid w:val="00A331CC"/>
    <w:rsid w:val="00A376C5"/>
    <w:rsid w:val="00A41113"/>
    <w:rsid w:val="00A4300A"/>
    <w:rsid w:val="00A518A1"/>
    <w:rsid w:val="00A60001"/>
    <w:rsid w:val="00A741A6"/>
    <w:rsid w:val="00A90E0B"/>
    <w:rsid w:val="00AA254B"/>
    <w:rsid w:val="00AB3D8B"/>
    <w:rsid w:val="00AC5F34"/>
    <w:rsid w:val="00AF58C3"/>
    <w:rsid w:val="00B1015E"/>
    <w:rsid w:val="00B16177"/>
    <w:rsid w:val="00B172AB"/>
    <w:rsid w:val="00B23B7B"/>
    <w:rsid w:val="00B25781"/>
    <w:rsid w:val="00B3501B"/>
    <w:rsid w:val="00B40F44"/>
    <w:rsid w:val="00B6309E"/>
    <w:rsid w:val="00B63D70"/>
    <w:rsid w:val="00B91EB5"/>
    <w:rsid w:val="00BB25F7"/>
    <w:rsid w:val="00BB444B"/>
    <w:rsid w:val="00C16780"/>
    <w:rsid w:val="00C42E43"/>
    <w:rsid w:val="00C43122"/>
    <w:rsid w:val="00C52AF4"/>
    <w:rsid w:val="00C61D38"/>
    <w:rsid w:val="00C671F0"/>
    <w:rsid w:val="00C75DDB"/>
    <w:rsid w:val="00C933FE"/>
    <w:rsid w:val="00CA1199"/>
    <w:rsid w:val="00CA3A03"/>
    <w:rsid w:val="00CA3E52"/>
    <w:rsid w:val="00CC5AEB"/>
    <w:rsid w:val="00CC62AC"/>
    <w:rsid w:val="00CD106D"/>
    <w:rsid w:val="00CE65D6"/>
    <w:rsid w:val="00CE6946"/>
    <w:rsid w:val="00CF1458"/>
    <w:rsid w:val="00CF293D"/>
    <w:rsid w:val="00CF7B06"/>
    <w:rsid w:val="00D12CE1"/>
    <w:rsid w:val="00D14C8B"/>
    <w:rsid w:val="00D312F9"/>
    <w:rsid w:val="00D317B4"/>
    <w:rsid w:val="00D32617"/>
    <w:rsid w:val="00D34A78"/>
    <w:rsid w:val="00D3562A"/>
    <w:rsid w:val="00D45B83"/>
    <w:rsid w:val="00D53B89"/>
    <w:rsid w:val="00D57CCD"/>
    <w:rsid w:val="00D8382B"/>
    <w:rsid w:val="00D96DE1"/>
    <w:rsid w:val="00DC0C4B"/>
    <w:rsid w:val="00DC1174"/>
    <w:rsid w:val="00DF6126"/>
    <w:rsid w:val="00E2293F"/>
    <w:rsid w:val="00E2733B"/>
    <w:rsid w:val="00E349CE"/>
    <w:rsid w:val="00E40B68"/>
    <w:rsid w:val="00E4318D"/>
    <w:rsid w:val="00E524EA"/>
    <w:rsid w:val="00E53D58"/>
    <w:rsid w:val="00E55C02"/>
    <w:rsid w:val="00E55F0B"/>
    <w:rsid w:val="00E77829"/>
    <w:rsid w:val="00EA2940"/>
    <w:rsid w:val="00EB2FFF"/>
    <w:rsid w:val="00EE219D"/>
    <w:rsid w:val="00EE4F7F"/>
    <w:rsid w:val="00EF5055"/>
    <w:rsid w:val="00F01C1C"/>
    <w:rsid w:val="00F10665"/>
    <w:rsid w:val="00F10813"/>
    <w:rsid w:val="00F20E11"/>
    <w:rsid w:val="00F60885"/>
    <w:rsid w:val="00F61F58"/>
    <w:rsid w:val="00F76BBC"/>
    <w:rsid w:val="00F84790"/>
    <w:rsid w:val="00F84A7D"/>
    <w:rsid w:val="00FA28D1"/>
    <w:rsid w:val="00FA66AD"/>
    <w:rsid w:val="00FE0BFA"/>
    <w:rsid w:val="00FF56AC"/>
    <w:rsid w:val="00FF697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colormru v:ext="edit" colors="#4d4d4d,#5f5f5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4591F"/>
    <w:rPr>
      <w:sz w:val="24"/>
      <w:szCs w:val="24"/>
    </w:rPr>
  </w:style>
  <w:style w:type="paragraph" w:styleId="berschrift1">
    <w:name w:val="heading 1"/>
    <w:basedOn w:val="Standard"/>
    <w:next w:val="Standard"/>
    <w:qFormat/>
    <w:rsid w:val="0094591F"/>
    <w:pPr>
      <w:keepNext/>
      <w:jc w:val="both"/>
      <w:outlineLvl w:val="0"/>
    </w:pPr>
    <w:rPr>
      <w:rFonts w:ascii="Futura Lt BT" w:hAnsi="Futura Lt BT" w:cs="Arial"/>
      <w:b/>
      <w:sz w:val="22"/>
      <w:szCs w:val="22"/>
    </w:rPr>
  </w:style>
  <w:style w:type="paragraph" w:styleId="berschrift2">
    <w:name w:val="heading 2"/>
    <w:basedOn w:val="Standard"/>
    <w:next w:val="Standard"/>
    <w:qFormat/>
    <w:rsid w:val="0094591F"/>
    <w:pPr>
      <w:keepNext/>
      <w:outlineLvl w:val="1"/>
    </w:pPr>
    <w:rPr>
      <w:rFonts w:ascii="Futura Lt BT" w:hAnsi="Futura Lt BT"/>
      <w:sz w:val="1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rsid w:val="0094591F"/>
    <w:pPr>
      <w:tabs>
        <w:tab w:val="center" w:pos="4536"/>
        <w:tab w:val="right" w:pos="9072"/>
      </w:tabs>
    </w:pPr>
  </w:style>
  <w:style w:type="paragraph" w:styleId="Fuzeile">
    <w:name w:val="footer"/>
    <w:basedOn w:val="Standard"/>
    <w:link w:val="FuzeileZchn"/>
    <w:uiPriority w:val="99"/>
    <w:rsid w:val="0094591F"/>
    <w:pPr>
      <w:tabs>
        <w:tab w:val="center" w:pos="4536"/>
        <w:tab w:val="right" w:pos="9072"/>
      </w:tabs>
    </w:pPr>
  </w:style>
  <w:style w:type="paragraph" w:styleId="Textkrper2">
    <w:name w:val="Body Text 2"/>
    <w:basedOn w:val="Standard"/>
    <w:semiHidden/>
    <w:rsid w:val="0094591F"/>
    <w:rPr>
      <w:b/>
      <w:bCs/>
      <w:sz w:val="20"/>
    </w:rPr>
  </w:style>
  <w:style w:type="paragraph" w:styleId="Textkrper">
    <w:name w:val="Body Text"/>
    <w:basedOn w:val="Standard"/>
    <w:semiHidden/>
    <w:rsid w:val="0094591F"/>
    <w:rPr>
      <w:sz w:val="20"/>
      <w:lang w:val="it-IT"/>
    </w:rPr>
  </w:style>
  <w:style w:type="paragraph" w:styleId="Textkrper3">
    <w:name w:val="Body Text 3"/>
    <w:basedOn w:val="Standard"/>
    <w:semiHidden/>
    <w:rsid w:val="0094591F"/>
    <w:rPr>
      <w:rFonts w:ascii="Futura Lt BT" w:hAnsi="Futura Lt BT"/>
      <w:sz w:val="16"/>
    </w:rPr>
  </w:style>
  <w:style w:type="character" w:styleId="Hyperlink">
    <w:name w:val="Hyperlink"/>
    <w:basedOn w:val="Absatz-Standardschriftart"/>
    <w:semiHidden/>
    <w:rsid w:val="003F4C26"/>
    <w:rPr>
      <w:color w:val="0000FF"/>
      <w:u w:val="single"/>
    </w:rPr>
  </w:style>
  <w:style w:type="paragraph" w:styleId="Sprechblasentext">
    <w:name w:val="Balloon Text"/>
    <w:basedOn w:val="Standard"/>
    <w:link w:val="SprechblasentextZchn"/>
    <w:uiPriority w:val="99"/>
    <w:semiHidden/>
    <w:unhideWhenUsed/>
    <w:rsid w:val="0038245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2457"/>
    <w:rPr>
      <w:rFonts w:ascii="Tahoma" w:hAnsi="Tahoma" w:cs="Tahoma"/>
      <w:sz w:val="16"/>
      <w:szCs w:val="16"/>
    </w:rPr>
  </w:style>
  <w:style w:type="character" w:customStyle="1" w:styleId="KopfzeileZchn">
    <w:name w:val="Kopfzeile Zchn"/>
    <w:basedOn w:val="Absatz-Standardschriftart"/>
    <w:link w:val="Kopfzeile"/>
    <w:semiHidden/>
    <w:rsid w:val="00CC5AEB"/>
    <w:rPr>
      <w:sz w:val="24"/>
      <w:szCs w:val="24"/>
    </w:rPr>
  </w:style>
  <w:style w:type="character" w:customStyle="1" w:styleId="FuzeileZchn">
    <w:name w:val="Fußzeile Zchn"/>
    <w:basedOn w:val="Absatz-Standardschriftart"/>
    <w:link w:val="Fuzeile"/>
    <w:uiPriority w:val="99"/>
    <w:rsid w:val="00BB444B"/>
    <w:rPr>
      <w:sz w:val="24"/>
      <w:szCs w:val="24"/>
    </w:rPr>
  </w:style>
  <w:style w:type="paragraph" w:styleId="Textkrper-Zeileneinzug">
    <w:name w:val="Body Text Indent"/>
    <w:basedOn w:val="Standard"/>
    <w:link w:val="Textkrper-ZeileneinzugZchn"/>
    <w:uiPriority w:val="99"/>
    <w:unhideWhenUsed/>
    <w:rsid w:val="0088049B"/>
    <w:pPr>
      <w:spacing w:after="120"/>
      <w:ind w:left="283"/>
    </w:pPr>
  </w:style>
  <w:style w:type="character" w:customStyle="1" w:styleId="Textkrper-ZeileneinzugZchn">
    <w:name w:val="Textkörper-Zeileneinzug Zchn"/>
    <w:basedOn w:val="Absatz-Standardschriftart"/>
    <w:link w:val="Textkrper-Zeileneinzug"/>
    <w:uiPriority w:val="99"/>
    <w:rsid w:val="0088049B"/>
    <w:rPr>
      <w:sz w:val="24"/>
      <w:szCs w:val="24"/>
    </w:rPr>
  </w:style>
  <w:style w:type="character" w:customStyle="1" w:styleId="angabe">
    <w:name w:val="angabe"/>
    <w:basedOn w:val="Absatz-Standardschriftart"/>
    <w:rsid w:val="000E68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4591F"/>
    <w:rPr>
      <w:sz w:val="24"/>
      <w:szCs w:val="24"/>
    </w:rPr>
  </w:style>
  <w:style w:type="paragraph" w:styleId="berschrift1">
    <w:name w:val="heading 1"/>
    <w:basedOn w:val="Standard"/>
    <w:next w:val="Standard"/>
    <w:qFormat/>
    <w:rsid w:val="0094591F"/>
    <w:pPr>
      <w:keepNext/>
      <w:jc w:val="both"/>
      <w:outlineLvl w:val="0"/>
    </w:pPr>
    <w:rPr>
      <w:rFonts w:ascii="Futura Lt BT" w:hAnsi="Futura Lt BT" w:cs="Arial"/>
      <w:b/>
      <w:sz w:val="22"/>
      <w:szCs w:val="22"/>
    </w:rPr>
  </w:style>
  <w:style w:type="paragraph" w:styleId="berschrift2">
    <w:name w:val="heading 2"/>
    <w:basedOn w:val="Standard"/>
    <w:next w:val="Standard"/>
    <w:qFormat/>
    <w:rsid w:val="0094591F"/>
    <w:pPr>
      <w:keepNext/>
      <w:outlineLvl w:val="1"/>
    </w:pPr>
    <w:rPr>
      <w:rFonts w:ascii="Futura Lt BT" w:hAnsi="Futura Lt BT"/>
      <w:sz w:val="16"/>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semiHidden/>
    <w:rsid w:val="0094591F"/>
    <w:pPr>
      <w:tabs>
        <w:tab w:val="center" w:pos="4536"/>
        <w:tab w:val="right" w:pos="9072"/>
      </w:tabs>
    </w:pPr>
  </w:style>
  <w:style w:type="paragraph" w:styleId="Fuzeile">
    <w:name w:val="footer"/>
    <w:basedOn w:val="Standard"/>
    <w:link w:val="FuzeileZchn"/>
    <w:uiPriority w:val="99"/>
    <w:rsid w:val="0094591F"/>
    <w:pPr>
      <w:tabs>
        <w:tab w:val="center" w:pos="4536"/>
        <w:tab w:val="right" w:pos="9072"/>
      </w:tabs>
    </w:pPr>
  </w:style>
  <w:style w:type="paragraph" w:styleId="Textkrper2">
    <w:name w:val="Body Text 2"/>
    <w:basedOn w:val="Standard"/>
    <w:semiHidden/>
    <w:rsid w:val="0094591F"/>
    <w:rPr>
      <w:b/>
      <w:bCs/>
      <w:sz w:val="20"/>
    </w:rPr>
  </w:style>
  <w:style w:type="paragraph" w:styleId="Textkrper">
    <w:name w:val="Body Text"/>
    <w:basedOn w:val="Standard"/>
    <w:semiHidden/>
    <w:rsid w:val="0094591F"/>
    <w:rPr>
      <w:sz w:val="20"/>
      <w:lang w:val="it-IT"/>
    </w:rPr>
  </w:style>
  <w:style w:type="paragraph" w:styleId="Textkrper3">
    <w:name w:val="Body Text 3"/>
    <w:basedOn w:val="Standard"/>
    <w:semiHidden/>
    <w:rsid w:val="0094591F"/>
    <w:rPr>
      <w:rFonts w:ascii="Futura Lt BT" w:hAnsi="Futura Lt BT"/>
      <w:sz w:val="16"/>
    </w:rPr>
  </w:style>
  <w:style w:type="character" w:styleId="Hyperlink">
    <w:name w:val="Hyperlink"/>
    <w:basedOn w:val="Absatz-Standardschriftart"/>
    <w:semiHidden/>
    <w:rsid w:val="003F4C26"/>
    <w:rPr>
      <w:color w:val="0000FF"/>
      <w:u w:val="single"/>
    </w:rPr>
  </w:style>
  <w:style w:type="paragraph" w:styleId="Sprechblasentext">
    <w:name w:val="Balloon Text"/>
    <w:basedOn w:val="Standard"/>
    <w:link w:val="SprechblasentextZchn"/>
    <w:uiPriority w:val="99"/>
    <w:semiHidden/>
    <w:unhideWhenUsed/>
    <w:rsid w:val="0038245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2457"/>
    <w:rPr>
      <w:rFonts w:ascii="Tahoma" w:hAnsi="Tahoma" w:cs="Tahoma"/>
      <w:sz w:val="16"/>
      <w:szCs w:val="16"/>
    </w:rPr>
  </w:style>
  <w:style w:type="character" w:customStyle="1" w:styleId="KopfzeileZchn">
    <w:name w:val="Kopfzeile Zchn"/>
    <w:basedOn w:val="Absatz-Standardschriftart"/>
    <w:link w:val="Kopfzeile"/>
    <w:semiHidden/>
    <w:rsid w:val="00CC5AEB"/>
    <w:rPr>
      <w:sz w:val="24"/>
      <w:szCs w:val="24"/>
    </w:rPr>
  </w:style>
  <w:style w:type="character" w:customStyle="1" w:styleId="FuzeileZchn">
    <w:name w:val="Fußzeile Zchn"/>
    <w:basedOn w:val="Absatz-Standardschriftart"/>
    <w:link w:val="Fuzeile"/>
    <w:uiPriority w:val="99"/>
    <w:rsid w:val="00BB444B"/>
    <w:rPr>
      <w:sz w:val="24"/>
      <w:szCs w:val="24"/>
    </w:rPr>
  </w:style>
  <w:style w:type="paragraph" w:styleId="Textkrper-Zeileneinzug">
    <w:name w:val="Body Text Indent"/>
    <w:basedOn w:val="Standard"/>
    <w:link w:val="Textkrper-ZeileneinzugZchn"/>
    <w:uiPriority w:val="99"/>
    <w:unhideWhenUsed/>
    <w:rsid w:val="0088049B"/>
    <w:pPr>
      <w:spacing w:after="120"/>
      <w:ind w:left="283"/>
    </w:pPr>
  </w:style>
  <w:style w:type="character" w:customStyle="1" w:styleId="Textkrper-ZeileneinzugZchn">
    <w:name w:val="Textkörper-Zeileneinzug Zchn"/>
    <w:basedOn w:val="Absatz-Standardschriftart"/>
    <w:link w:val="Textkrper-Zeileneinzug"/>
    <w:uiPriority w:val="99"/>
    <w:rsid w:val="0088049B"/>
    <w:rPr>
      <w:sz w:val="24"/>
      <w:szCs w:val="24"/>
    </w:rPr>
  </w:style>
  <w:style w:type="character" w:customStyle="1" w:styleId="angabe">
    <w:name w:val="angabe"/>
    <w:basedOn w:val="Absatz-Standardschriftart"/>
    <w:rsid w:val="000E68BD"/>
  </w:style>
</w:styles>
</file>

<file path=word/webSettings.xml><?xml version="1.0" encoding="utf-8"?>
<w:webSettings xmlns:r="http://schemas.openxmlformats.org/officeDocument/2006/relationships" xmlns:w="http://schemas.openxmlformats.org/wordprocessingml/2006/main">
  <w:divs>
    <w:div w:id="962539897">
      <w:bodyDiv w:val="1"/>
      <w:marLeft w:val="0"/>
      <w:marRight w:val="0"/>
      <w:marTop w:val="0"/>
      <w:marBottom w:val="0"/>
      <w:divBdr>
        <w:top w:val="none" w:sz="0" w:space="0" w:color="auto"/>
        <w:left w:val="none" w:sz="0" w:space="0" w:color="auto"/>
        <w:bottom w:val="none" w:sz="0" w:space="0" w:color="auto"/>
        <w:right w:val="none" w:sz="0" w:space="0" w:color="auto"/>
      </w:divBdr>
    </w:div>
    <w:div w:id="18570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ikome.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barth\Eigene%20Dateien\05_IKOME\VORLAGEN\AKTUELL_09072008\VORLAGEN\VORLAGE_IKOME_Gesch&#228;ftsbrief_Standart.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VORLAGE_IKOME_Geschäftsbrief_Standart.dot</Template>
  <TotalTime>0</TotalTime>
  <Pages>2</Pages>
  <Words>812</Words>
  <Characters>5119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Institut für Kommunikation und Mediation Dr</vt:lpstr>
    </vt:vector>
  </TitlesOfParts>
  <Company>Microsoft</Company>
  <LinksUpToDate>false</LinksUpToDate>
  <CharactersWithSpaces>5920</CharactersWithSpaces>
  <SharedDoc>false</SharedDoc>
  <HLinks>
    <vt:vector size="6" baseType="variant">
      <vt:variant>
        <vt:i4>196637</vt:i4>
      </vt:variant>
      <vt:variant>
        <vt:i4>0</vt:i4>
      </vt:variant>
      <vt:variant>
        <vt:i4>0</vt:i4>
      </vt:variant>
      <vt:variant>
        <vt:i4>5</vt:i4>
      </vt:variant>
      <vt:variant>
        <vt:lpwstr>http://www.ikome.de/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 für Kommunikation und Mediation Dr</dc:title>
  <dc:creator>barth</dc:creator>
  <cp:lastModifiedBy>SBZ-Mitarbeiter</cp:lastModifiedBy>
  <cp:revision>3</cp:revision>
  <cp:lastPrinted>2014-03-24T10:10:00Z</cp:lastPrinted>
  <dcterms:created xsi:type="dcterms:W3CDTF">2017-08-31T08:55:00Z</dcterms:created>
  <dcterms:modified xsi:type="dcterms:W3CDTF">2017-08-31T08:59:00Z</dcterms:modified>
</cp:coreProperties>
</file>